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2670A" w14:textId="3D47E3E6" w:rsidR="00AD1838" w:rsidRDefault="00AD1838">
      <w:pPr>
        <w:pStyle w:val="BodyText"/>
        <w:rPr>
          <w:rFonts w:ascii="Times New Roman"/>
          <w:sz w:val="20"/>
        </w:rPr>
      </w:pPr>
    </w:p>
    <w:p w14:paraId="4C27E092" w14:textId="4D10678F" w:rsidR="00AD1838" w:rsidRDefault="009D0DB0">
      <w:pPr>
        <w:pStyle w:val="BodyText"/>
        <w:rPr>
          <w:rFonts w:ascii="Times New Roman"/>
          <w:sz w:val="20"/>
        </w:rPr>
      </w:pPr>
      <w:r>
        <w:rPr>
          <w:noProof/>
        </w:rPr>
        <w:drawing>
          <wp:anchor distT="0" distB="0" distL="0" distR="0" simplePos="0" relativeHeight="251658240" behindDoc="0" locked="0" layoutInCell="1" allowOverlap="1" wp14:anchorId="44C430CD" wp14:editId="1B3AA07E">
            <wp:simplePos x="0" y="0"/>
            <wp:positionH relativeFrom="page">
              <wp:posOffset>1990725</wp:posOffset>
            </wp:positionH>
            <wp:positionV relativeFrom="paragraph">
              <wp:posOffset>283845</wp:posOffset>
            </wp:positionV>
            <wp:extent cx="3609975" cy="2388870"/>
            <wp:effectExtent l="0" t="0" r="9525" b="0"/>
            <wp:wrapTopAndBottom/>
            <wp:docPr id="1" name="image1.png" descr="C:\Users\Mkhizen\Pictur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609975" cy="2388870"/>
                    </a:xfrm>
                    <a:prstGeom prst="rect">
                      <a:avLst/>
                    </a:prstGeom>
                  </pic:spPr>
                </pic:pic>
              </a:graphicData>
            </a:graphic>
            <wp14:sizeRelV relativeFrom="margin">
              <wp14:pctHeight>0</wp14:pctHeight>
            </wp14:sizeRelV>
          </wp:anchor>
        </w:drawing>
      </w:r>
    </w:p>
    <w:p w14:paraId="30DF1748" w14:textId="41538BF9" w:rsidR="00AD1838" w:rsidRDefault="00AD1838">
      <w:pPr>
        <w:pStyle w:val="BodyText"/>
        <w:spacing w:before="5"/>
        <w:rPr>
          <w:rFonts w:ascii="Times New Roman"/>
          <w:sz w:val="19"/>
        </w:rPr>
      </w:pPr>
    </w:p>
    <w:p w14:paraId="3183E9C9" w14:textId="6EEC214C" w:rsidR="00AD1838" w:rsidRDefault="00AD1838">
      <w:pPr>
        <w:pStyle w:val="BodyText"/>
        <w:rPr>
          <w:b/>
          <w:sz w:val="20"/>
        </w:rPr>
      </w:pPr>
    </w:p>
    <w:p w14:paraId="2CAC8057" w14:textId="6600F052" w:rsidR="00AD1838" w:rsidRDefault="00AD1838">
      <w:pPr>
        <w:pStyle w:val="BodyText"/>
        <w:spacing w:before="9"/>
        <w:rPr>
          <w:b/>
          <w:sz w:val="29"/>
        </w:rPr>
      </w:pPr>
    </w:p>
    <w:p w14:paraId="70C4458C" w14:textId="77777777" w:rsidR="00AD1838" w:rsidRDefault="00AD1838">
      <w:pPr>
        <w:pStyle w:val="BodyText"/>
        <w:rPr>
          <w:b/>
          <w:sz w:val="32"/>
        </w:rPr>
      </w:pPr>
    </w:p>
    <w:p w14:paraId="34ACF1B0" w14:textId="77777777" w:rsidR="00AD1838" w:rsidRDefault="00AD1838">
      <w:pPr>
        <w:pStyle w:val="BodyText"/>
        <w:rPr>
          <w:b/>
          <w:sz w:val="32"/>
        </w:rPr>
      </w:pPr>
    </w:p>
    <w:p w14:paraId="69C0C114" w14:textId="77777777" w:rsidR="00AD1838" w:rsidRDefault="00AD1838">
      <w:pPr>
        <w:pStyle w:val="BodyText"/>
        <w:rPr>
          <w:b/>
          <w:sz w:val="32"/>
        </w:rPr>
      </w:pPr>
    </w:p>
    <w:p w14:paraId="22BC1BCC" w14:textId="77777777" w:rsidR="00AD1838" w:rsidRDefault="00AD1838">
      <w:pPr>
        <w:pStyle w:val="BodyText"/>
        <w:rPr>
          <w:b/>
          <w:sz w:val="32"/>
        </w:rPr>
      </w:pPr>
    </w:p>
    <w:p w14:paraId="25831A6E" w14:textId="77777777" w:rsidR="00AD1838" w:rsidRDefault="00AD1838">
      <w:pPr>
        <w:pStyle w:val="BodyText"/>
        <w:rPr>
          <w:b/>
          <w:sz w:val="32"/>
        </w:rPr>
      </w:pPr>
    </w:p>
    <w:p w14:paraId="3199C614" w14:textId="7A76B213" w:rsidR="00AD1838" w:rsidRDefault="00C7627E" w:rsidP="00C7627E">
      <w:pPr>
        <w:pStyle w:val="BodyText"/>
        <w:ind w:left="2160" w:firstLine="720"/>
        <w:rPr>
          <w:b/>
          <w:sz w:val="32"/>
        </w:rPr>
      </w:pPr>
      <w:r>
        <w:rPr>
          <w:b/>
          <w:sz w:val="32"/>
        </w:rPr>
        <w:t xml:space="preserve">              </w:t>
      </w:r>
      <w:r w:rsidR="009C2CC5">
        <w:rPr>
          <w:b/>
          <w:sz w:val="32"/>
        </w:rPr>
        <w:t>I</w:t>
      </w:r>
      <w:r w:rsidR="009D0DB0" w:rsidRPr="009D0DB0">
        <w:rPr>
          <w:b/>
          <w:sz w:val="32"/>
        </w:rPr>
        <w:t>NDIGENT POLICY</w:t>
      </w:r>
    </w:p>
    <w:p w14:paraId="7350B81E" w14:textId="3640C92C" w:rsidR="00AD1838" w:rsidRDefault="00C7627E" w:rsidP="00C7627E">
      <w:pPr>
        <w:pStyle w:val="BodyText"/>
        <w:jc w:val="center"/>
        <w:rPr>
          <w:b/>
          <w:sz w:val="32"/>
        </w:rPr>
      </w:pPr>
      <w:r>
        <w:rPr>
          <w:b/>
          <w:sz w:val="32"/>
        </w:rPr>
        <w:t>DRAFT 2024/2025</w:t>
      </w:r>
    </w:p>
    <w:p w14:paraId="7AB44258" w14:textId="77777777" w:rsidR="00AD1838" w:rsidRDefault="00AD1838">
      <w:pPr>
        <w:pStyle w:val="BodyText"/>
        <w:spacing w:before="2"/>
        <w:rPr>
          <w:b/>
          <w:sz w:val="29"/>
        </w:rPr>
      </w:pPr>
    </w:p>
    <w:p w14:paraId="0245B626" w14:textId="77777777" w:rsidR="00AD1838" w:rsidRDefault="00AD1838">
      <w:pPr>
        <w:spacing w:line="480" w:lineRule="auto"/>
        <w:rPr>
          <w:sz w:val="24"/>
        </w:rPr>
        <w:sectPr w:rsidR="00AD1838">
          <w:type w:val="continuous"/>
          <w:pgSz w:w="11910" w:h="16840"/>
          <w:pgMar w:top="1580" w:right="420" w:bottom="280" w:left="1420" w:header="720" w:footer="720" w:gutter="0"/>
          <w:cols w:space="720"/>
        </w:sectPr>
      </w:pPr>
    </w:p>
    <w:p w14:paraId="47699184" w14:textId="77777777" w:rsidR="00AD1838" w:rsidRDefault="000B782C">
      <w:pPr>
        <w:spacing w:before="97"/>
        <w:ind w:left="140"/>
        <w:rPr>
          <w:b/>
          <w:sz w:val="24"/>
        </w:rPr>
      </w:pPr>
      <w:r>
        <w:rPr>
          <w:b/>
          <w:sz w:val="24"/>
        </w:rPr>
        <w:lastRenderedPageBreak/>
        <w:t>TABLE OF CONTENT</w:t>
      </w:r>
    </w:p>
    <w:p w14:paraId="38005A42" w14:textId="77777777" w:rsidR="00AD1838" w:rsidRDefault="00AD1838">
      <w:pPr>
        <w:pStyle w:val="BodyText"/>
        <w:spacing w:before="7"/>
        <w:rPr>
          <w:b/>
          <w:sz w:val="18"/>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6520"/>
        <w:gridCol w:w="1278"/>
      </w:tblGrid>
      <w:tr w:rsidR="00AD1838" w14:paraId="29CD40A3" w14:textId="77777777">
        <w:trPr>
          <w:trHeight w:val="825"/>
        </w:trPr>
        <w:tc>
          <w:tcPr>
            <w:tcW w:w="989" w:type="dxa"/>
          </w:tcPr>
          <w:p w14:paraId="009376A3" w14:textId="77777777" w:rsidR="00AD1838" w:rsidRDefault="000B782C">
            <w:pPr>
              <w:pStyle w:val="TableParagraph"/>
              <w:spacing w:line="269" w:lineRule="exact"/>
              <w:ind w:left="107"/>
              <w:rPr>
                <w:rFonts w:ascii="Arial Narrow"/>
                <w:b/>
                <w:sz w:val="24"/>
              </w:rPr>
            </w:pPr>
            <w:r>
              <w:rPr>
                <w:rFonts w:ascii="Arial Narrow"/>
                <w:b/>
                <w:sz w:val="24"/>
              </w:rPr>
              <w:t>NO</w:t>
            </w:r>
          </w:p>
        </w:tc>
        <w:tc>
          <w:tcPr>
            <w:tcW w:w="6520" w:type="dxa"/>
          </w:tcPr>
          <w:p w14:paraId="343B0AD4" w14:textId="77777777" w:rsidR="00AD1838" w:rsidRDefault="000B782C">
            <w:pPr>
              <w:pStyle w:val="TableParagraph"/>
              <w:spacing w:line="269" w:lineRule="exact"/>
              <w:ind w:left="107"/>
              <w:rPr>
                <w:rFonts w:ascii="Arial Narrow"/>
                <w:b/>
                <w:sz w:val="24"/>
              </w:rPr>
            </w:pPr>
            <w:r>
              <w:rPr>
                <w:rFonts w:ascii="Arial Narrow"/>
                <w:b/>
                <w:sz w:val="24"/>
              </w:rPr>
              <w:t>ITEMS</w:t>
            </w:r>
          </w:p>
        </w:tc>
        <w:tc>
          <w:tcPr>
            <w:tcW w:w="1278" w:type="dxa"/>
          </w:tcPr>
          <w:p w14:paraId="581B4906" w14:textId="77777777" w:rsidR="00AD1838" w:rsidRDefault="000B782C">
            <w:pPr>
              <w:pStyle w:val="TableParagraph"/>
              <w:spacing w:line="237" w:lineRule="auto"/>
              <w:ind w:left="106" w:right="147"/>
              <w:rPr>
                <w:rFonts w:ascii="Arial Narrow"/>
                <w:b/>
                <w:sz w:val="24"/>
              </w:rPr>
            </w:pPr>
            <w:r>
              <w:rPr>
                <w:rFonts w:ascii="Arial Narrow"/>
                <w:b/>
                <w:sz w:val="24"/>
              </w:rPr>
              <w:t>PAGE NUMBERS</w:t>
            </w:r>
          </w:p>
        </w:tc>
      </w:tr>
      <w:tr w:rsidR="00AD1838" w14:paraId="30B39BCC" w14:textId="77777777">
        <w:trPr>
          <w:trHeight w:val="275"/>
        </w:trPr>
        <w:tc>
          <w:tcPr>
            <w:tcW w:w="989" w:type="dxa"/>
          </w:tcPr>
          <w:p w14:paraId="42357A17" w14:textId="77777777" w:rsidR="00AD1838" w:rsidRDefault="000B782C">
            <w:pPr>
              <w:pStyle w:val="TableParagraph"/>
              <w:spacing w:line="256" w:lineRule="exact"/>
              <w:ind w:left="107"/>
              <w:rPr>
                <w:rFonts w:ascii="Arial Narrow"/>
                <w:sz w:val="24"/>
              </w:rPr>
            </w:pPr>
            <w:r>
              <w:rPr>
                <w:rFonts w:ascii="Arial Narrow"/>
                <w:sz w:val="24"/>
              </w:rPr>
              <w:t>1</w:t>
            </w:r>
          </w:p>
        </w:tc>
        <w:tc>
          <w:tcPr>
            <w:tcW w:w="6520" w:type="dxa"/>
          </w:tcPr>
          <w:p w14:paraId="1899AC22" w14:textId="77777777" w:rsidR="00AD1838" w:rsidRDefault="000B782C">
            <w:pPr>
              <w:pStyle w:val="TableParagraph"/>
              <w:spacing w:line="256" w:lineRule="exact"/>
              <w:ind w:left="107"/>
              <w:rPr>
                <w:rFonts w:ascii="Arial Narrow"/>
                <w:sz w:val="24"/>
              </w:rPr>
            </w:pPr>
            <w:r>
              <w:rPr>
                <w:rFonts w:ascii="Arial Narrow"/>
                <w:sz w:val="24"/>
              </w:rPr>
              <w:t>Background</w:t>
            </w:r>
          </w:p>
        </w:tc>
        <w:tc>
          <w:tcPr>
            <w:tcW w:w="1278" w:type="dxa"/>
          </w:tcPr>
          <w:p w14:paraId="5A6D5DC8" w14:textId="77777777" w:rsidR="00AD1838" w:rsidRDefault="000B782C">
            <w:pPr>
              <w:pStyle w:val="TableParagraph"/>
              <w:spacing w:line="256" w:lineRule="exact"/>
              <w:ind w:left="106"/>
              <w:rPr>
                <w:rFonts w:ascii="Arial Narrow"/>
                <w:sz w:val="24"/>
              </w:rPr>
            </w:pPr>
            <w:r>
              <w:rPr>
                <w:rFonts w:ascii="Arial Narrow"/>
                <w:sz w:val="24"/>
              </w:rPr>
              <w:t>1</w:t>
            </w:r>
          </w:p>
        </w:tc>
      </w:tr>
      <w:tr w:rsidR="00AD1838" w14:paraId="586C97BA" w14:textId="77777777">
        <w:trPr>
          <w:trHeight w:val="275"/>
        </w:trPr>
        <w:tc>
          <w:tcPr>
            <w:tcW w:w="989" w:type="dxa"/>
          </w:tcPr>
          <w:p w14:paraId="756CA84A" w14:textId="77777777" w:rsidR="00AD1838" w:rsidRDefault="000B782C">
            <w:pPr>
              <w:pStyle w:val="TableParagraph"/>
              <w:spacing w:line="256" w:lineRule="exact"/>
              <w:ind w:left="107"/>
              <w:rPr>
                <w:rFonts w:ascii="Arial Narrow"/>
                <w:sz w:val="24"/>
              </w:rPr>
            </w:pPr>
            <w:r>
              <w:rPr>
                <w:rFonts w:ascii="Arial Narrow"/>
                <w:sz w:val="24"/>
              </w:rPr>
              <w:t>2</w:t>
            </w:r>
          </w:p>
        </w:tc>
        <w:tc>
          <w:tcPr>
            <w:tcW w:w="6520" w:type="dxa"/>
          </w:tcPr>
          <w:p w14:paraId="64810E26" w14:textId="77777777" w:rsidR="00AD1838" w:rsidRDefault="000B782C">
            <w:pPr>
              <w:pStyle w:val="TableParagraph"/>
              <w:spacing w:line="256" w:lineRule="exact"/>
              <w:ind w:left="107"/>
              <w:rPr>
                <w:rFonts w:ascii="Arial Narrow"/>
                <w:sz w:val="24"/>
              </w:rPr>
            </w:pPr>
            <w:r>
              <w:rPr>
                <w:rFonts w:ascii="Arial Narrow"/>
                <w:sz w:val="24"/>
              </w:rPr>
              <w:t>Definitions</w:t>
            </w:r>
          </w:p>
        </w:tc>
        <w:tc>
          <w:tcPr>
            <w:tcW w:w="1278" w:type="dxa"/>
          </w:tcPr>
          <w:p w14:paraId="4608BDF7" w14:textId="77777777" w:rsidR="00AD1838" w:rsidRDefault="000B782C">
            <w:pPr>
              <w:pStyle w:val="TableParagraph"/>
              <w:spacing w:line="256" w:lineRule="exact"/>
              <w:ind w:left="106"/>
              <w:rPr>
                <w:rFonts w:ascii="Arial Narrow"/>
                <w:sz w:val="24"/>
              </w:rPr>
            </w:pPr>
            <w:r>
              <w:rPr>
                <w:rFonts w:ascii="Arial Narrow"/>
                <w:sz w:val="24"/>
              </w:rPr>
              <w:t>1</w:t>
            </w:r>
          </w:p>
        </w:tc>
      </w:tr>
      <w:tr w:rsidR="00AD1838" w14:paraId="34339165" w14:textId="77777777">
        <w:trPr>
          <w:trHeight w:val="275"/>
        </w:trPr>
        <w:tc>
          <w:tcPr>
            <w:tcW w:w="989" w:type="dxa"/>
          </w:tcPr>
          <w:p w14:paraId="5905A318" w14:textId="77777777" w:rsidR="00AD1838" w:rsidRDefault="000B782C">
            <w:pPr>
              <w:pStyle w:val="TableParagraph"/>
              <w:spacing w:line="256" w:lineRule="exact"/>
              <w:ind w:left="107"/>
              <w:rPr>
                <w:rFonts w:ascii="Arial Narrow"/>
                <w:sz w:val="24"/>
              </w:rPr>
            </w:pPr>
            <w:r>
              <w:rPr>
                <w:rFonts w:ascii="Arial Narrow"/>
                <w:sz w:val="24"/>
              </w:rPr>
              <w:t>3</w:t>
            </w:r>
          </w:p>
        </w:tc>
        <w:tc>
          <w:tcPr>
            <w:tcW w:w="6520" w:type="dxa"/>
          </w:tcPr>
          <w:p w14:paraId="484EB878" w14:textId="77777777" w:rsidR="00AD1838" w:rsidRDefault="000B782C">
            <w:pPr>
              <w:pStyle w:val="TableParagraph"/>
              <w:spacing w:line="256" w:lineRule="exact"/>
              <w:ind w:left="107"/>
              <w:rPr>
                <w:rFonts w:ascii="Arial Narrow"/>
                <w:sz w:val="24"/>
              </w:rPr>
            </w:pPr>
            <w:r>
              <w:rPr>
                <w:rFonts w:ascii="Arial Narrow"/>
                <w:sz w:val="24"/>
              </w:rPr>
              <w:t>Legislative framework</w:t>
            </w:r>
          </w:p>
        </w:tc>
        <w:tc>
          <w:tcPr>
            <w:tcW w:w="1278" w:type="dxa"/>
          </w:tcPr>
          <w:p w14:paraId="0F07AAE3" w14:textId="77777777" w:rsidR="00AD1838" w:rsidRDefault="000B782C">
            <w:pPr>
              <w:pStyle w:val="TableParagraph"/>
              <w:spacing w:line="256" w:lineRule="exact"/>
              <w:ind w:left="106"/>
              <w:rPr>
                <w:rFonts w:ascii="Arial Narrow"/>
                <w:sz w:val="24"/>
              </w:rPr>
            </w:pPr>
            <w:r>
              <w:rPr>
                <w:rFonts w:ascii="Arial Narrow"/>
                <w:sz w:val="24"/>
              </w:rPr>
              <w:t>3</w:t>
            </w:r>
          </w:p>
        </w:tc>
      </w:tr>
      <w:tr w:rsidR="00AD1838" w14:paraId="5DB225F2" w14:textId="77777777">
        <w:trPr>
          <w:trHeight w:val="275"/>
        </w:trPr>
        <w:tc>
          <w:tcPr>
            <w:tcW w:w="989" w:type="dxa"/>
          </w:tcPr>
          <w:p w14:paraId="395D9BBF" w14:textId="77777777" w:rsidR="00AD1838" w:rsidRDefault="000B782C">
            <w:pPr>
              <w:pStyle w:val="TableParagraph"/>
              <w:spacing w:line="256" w:lineRule="exact"/>
              <w:ind w:left="107"/>
              <w:rPr>
                <w:rFonts w:ascii="Arial Narrow"/>
                <w:sz w:val="24"/>
              </w:rPr>
            </w:pPr>
            <w:r>
              <w:rPr>
                <w:rFonts w:ascii="Arial Narrow"/>
                <w:sz w:val="24"/>
              </w:rPr>
              <w:t>4</w:t>
            </w:r>
          </w:p>
        </w:tc>
        <w:tc>
          <w:tcPr>
            <w:tcW w:w="6520" w:type="dxa"/>
          </w:tcPr>
          <w:p w14:paraId="572CAFDF" w14:textId="77777777" w:rsidR="00AD1838" w:rsidRDefault="000B782C">
            <w:pPr>
              <w:pStyle w:val="TableParagraph"/>
              <w:spacing w:line="256" w:lineRule="exact"/>
              <w:ind w:left="107"/>
              <w:rPr>
                <w:rFonts w:ascii="Arial Narrow"/>
                <w:sz w:val="24"/>
              </w:rPr>
            </w:pPr>
            <w:r>
              <w:rPr>
                <w:rFonts w:ascii="Arial Narrow"/>
                <w:sz w:val="24"/>
              </w:rPr>
              <w:t>Application</w:t>
            </w:r>
          </w:p>
        </w:tc>
        <w:tc>
          <w:tcPr>
            <w:tcW w:w="1278" w:type="dxa"/>
          </w:tcPr>
          <w:p w14:paraId="6863F4C5" w14:textId="77777777" w:rsidR="00AD1838" w:rsidRDefault="000B782C">
            <w:pPr>
              <w:pStyle w:val="TableParagraph"/>
              <w:spacing w:line="256" w:lineRule="exact"/>
              <w:ind w:left="106"/>
              <w:rPr>
                <w:rFonts w:ascii="Arial Narrow"/>
                <w:sz w:val="24"/>
              </w:rPr>
            </w:pPr>
            <w:r>
              <w:rPr>
                <w:rFonts w:ascii="Arial Narrow"/>
                <w:sz w:val="24"/>
              </w:rPr>
              <w:t>4</w:t>
            </w:r>
          </w:p>
        </w:tc>
      </w:tr>
      <w:tr w:rsidR="00AD1838" w14:paraId="0EABC3CA" w14:textId="77777777">
        <w:trPr>
          <w:trHeight w:val="275"/>
        </w:trPr>
        <w:tc>
          <w:tcPr>
            <w:tcW w:w="989" w:type="dxa"/>
          </w:tcPr>
          <w:p w14:paraId="1666A2D6" w14:textId="77777777" w:rsidR="00AD1838" w:rsidRDefault="000B782C">
            <w:pPr>
              <w:pStyle w:val="TableParagraph"/>
              <w:spacing w:line="256" w:lineRule="exact"/>
              <w:ind w:left="107"/>
              <w:rPr>
                <w:rFonts w:ascii="Arial Narrow"/>
                <w:sz w:val="24"/>
              </w:rPr>
            </w:pPr>
            <w:r>
              <w:rPr>
                <w:rFonts w:ascii="Arial Narrow"/>
                <w:sz w:val="24"/>
              </w:rPr>
              <w:t>5</w:t>
            </w:r>
          </w:p>
        </w:tc>
        <w:tc>
          <w:tcPr>
            <w:tcW w:w="6520" w:type="dxa"/>
          </w:tcPr>
          <w:p w14:paraId="7A81B11F" w14:textId="77777777" w:rsidR="00AD1838" w:rsidRDefault="000B782C">
            <w:pPr>
              <w:pStyle w:val="TableParagraph"/>
              <w:spacing w:line="256" w:lineRule="exact"/>
              <w:ind w:left="107"/>
              <w:rPr>
                <w:rFonts w:ascii="Arial Narrow"/>
                <w:sz w:val="24"/>
              </w:rPr>
            </w:pPr>
            <w:r>
              <w:rPr>
                <w:rFonts w:ascii="Arial Narrow"/>
                <w:sz w:val="24"/>
              </w:rPr>
              <w:t>Purpose</w:t>
            </w:r>
          </w:p>
        </w:tc>
        <w:tc>
          <w:tcPr>
            <w:tcW w:w="1278" w:type="dxa"/>
          </w:tcPr>
          <w:p w14:paraId="5C74FA1B" w14:textId="77777777" w:rsidR="00AD1838" w:rsidRDefault="000B782C">
            <w:pPr>
              <w:pStyle w:val="TableParagraph"/>
              <w:spacing w:line="256" w:lineRule="exact"/>
              <w:ind w:left="106"/>
              <w:rPr>
                <w:rFonts w:ascii="Arial Narrow"/>
                <w:sz w:val="24"/>
              </w:rPr>
            </w:pPr>
            <w:r>
              <w:rPr>
                <w:rFonts w:ascii="Arial Narrow"/>
                <w:sz w:val="24"/>
              </w:rPr>
              <w:t>4</w:t>
            </w:r>
          </w:p>
        </w:tc>
      </w:tr>
      <w:tr w:rsidR="00AD1838" w14:paraId="3AF430DF" w14:textId="77777777">
        <w:trPr>
          <w:trHeight w:val="273"/>
        </w:trPr>
        <w:tc>
          <w:tcPr>
            <w:tcW w:w="989" w:type="dxa"/>
          </w:tcPr>
          <w:p w14:paraId="6E82D806" w14:textId="77777777" w:rsidR="00AD1838" w:rsidRDefault="000B782C">
            <w:pPr>
              <w:pStyle w:val="TableParagraph"/>
              <w:spacing w:line="253" w:lineRule="exact"/>
              <w:ind w:left="107"/>
              <w:rPr>
                <w:rFonts w:ascii="Arial Narrow"/>
                <w:sz w:val="24"/>
              </w:rPr>
            </w:pPr>
            <w:r>
              <w:rPr>
                <w:rFonts w:ascii="Arial Narrow"/>
                <w:sz w:val="24"/>
              </w:rPr>
              <w:t>6</w:t>
            </w:r>
          </w:p>
        </w:tc>
        <w:tc>
          <w:tcPr>
            <w:tcW w:w="6520" w:type="dxa"/>
          </w:tcPr>
          <w:p w14:paraId="2CA64E80" w14:textId="77777777" w:rsidR="00AD1838" w:rsidRDefault="000B782C">
            <w:pPr>
              <w:pStyle w:val="TableParagraph"/>
              <w:spacing w:line="253" w:lineRule="exact"/>
              <w:ind w:left="107"/>
              <w:rPr>
                <w:rFonts w:ascii="Arial Narrow"/>
                <w:sz w:val="24"/>
              </w:rPr>
            </w:pPr>
            <w:r>
              <w:rPr>
                <w:rFonts w:ascii="Arial Narrow"/>
                <w:sz w:val="24"/>
              </w:rPr>
              <w:t>Financing the Programme</w:t>
            </w:r>
          </w:p>
        </w:tc>
        <w:tc>
          <w:tcPr>
            <w:tcW w:w="1278" w:type="dxa"/>
          </w:tcPr>
          <w:p w14:paraId="031E42C5" w14:textId="77777777" w:rsidR="00AD1838" w:rsidRDefault="000B782C">
            <w:pPr>
              <w:pStyle w:val="TableParagraph"/>
              <w:spacing w:line="253" w:lineRule="exact"/>
              <w:ind w:left="106"/>
              <w:rPr>
                <w:rFonts w:ascii="Arial Narrow"/>
                <w:sz w:val="24"/>
              </w:rPr>
            </w:pPr>
            <w:r>
              <w:rPr>
                <w:rFonts w:ascii="Arial Narrow"/>
                <w:sz w:val="24"/>
              </w:rPr>
              <w:t>4</w:t>
            </w:r>
          </w:p>
        </w:tc>
      </w:tr>
      <w:tr w:rsidR="00AD1838" w14:paraId="6F53FE69" w14:textId="77777777">
        <w:trPr>
          <w:trHeight w:val="275"/>
        </w:trPr>
        <w:tc>
          <w:tcPr>
            <w:tcW w:w="989" w:type="dxa"/>
          </w:tcPr>
          <w:p w14:paraId="4503A26C" w14:textId="77777777" w:rsidR="00AD1838" w:rsidRDefault="000B782C">
            <w:pPr>
              <w:pStyle w:val="TableParagraph"/>
              <w:spacing w:line="256" w:lineRule="exact"/>
              <w:ind w:left="107"/>
              <w:rPr>
                <w:rFonts w:ascii="Arial Narrow"/>
                <w:sz w:val="24"/>
              </w:rPr>
            </w:pPr>
            <w:r>
              <w:rPr>
                <w:rFonts w:ascii="Arial Narrow"/>
                <w:sz w:val="24"/>
              </w:rPr>
              <w:t>7</w:t>
            </w:r>
          </w:p>
        </w:tc>
        <w:tc>
          <w:tcPr>
            <w:tcW w:w="6520" w:type="dxa"/>
          </w:tcPr>
          <w:p w14:paraId="377AD7AF" w14:textId="77777777" w:rsidR="00AD1838" w:rsidRDefault="000B782C">
            <w:pPr>
              <w:pStyle w:val="TableParagraph"/>
              <w:spacing w:line="256" w:lineRule="exact"/>
              <w:ind w:left="107"/>
              <w:rPr>
                <w:rFonts w:ascii="Arial Narrow"/>
                <w:sz w:val="24"/>
              </w:rPr>
            </w:pPr>
            <w:r>
              <w:rPr>
                <w:rFonts w:ascii="Arial Narrow"/>
                <w:sz w:val="24"/>
              </w:rPr>
              <w:t>Targeting and Qualification Criteria</w:t>
            </w:r>
          </w:p>
        </w:tc>
        <w:tc>
          <w:tcPr>
            <w:tcW w:w="1278" w:type="dxa"/>
          </w:tcPr>
          <w:p w14:paraId="7EB1353A" w14:textId="77777777" w:rsidR="00AD1838" w:rsidRDefault="000B782C">
            <w:pPr>
              <w:pStyle w:val="TableParagraph"/>
              <w:spacing w:line="256" w:lineRule="exact"/>
              <w:ind w:left="106"/>
              <w:rPr>
                <w:rFonts w:ascii="Arial Narrow"/>
                <w:sz w:val="24"/>
              </w:rPr>
            </w:pPr>
            <w:r>
              <w:rPr>
                <w:rFonts w:ascii="Arial Narrow"/>
                <w:sz w:val="24"/>
              </w:rPr>
              <w:t>4</w:t>
            </w:r>
          </w:p>
        </w:tc>
      </w:tr>
      <w:tr w:rsidR="00AD1838" w14:paraId="697247B7" w14:textId="77777777">
        <w:trPr>
          <w:trHeight w:val="275"/>
        </w:trPr>
        <w:tc>
          <w:tcPr>
            <w:tcW w:w="989" w:type="dxa"/>
          </w:tcPr>
          <w:p w14:paraId="0453E43B" w14:textId="77777777" w:rsidR="00AD1838" w:rsidRDefault="000B782C">
            <w:pPr>
              <w:pStyle w:val="TableParagraph"/>
              <w:spacing w:line="256" w:lineRule="exact"/>
              <w:ind w:left="107"/>
              <w:rPr>
                <w:rFonts w:ascii="Arial Narrow"/>
                <w:i/>
                <w:sz w:val="24"/>
              </w:rPr>
            </w:pPr>
            <w:r>
              <w:rPr>
                <w:rFonts w:ascii="Arial Narrow"/>
                <w:i/>
                <w:sz w:val="24"/>
              </w:rPr>
              <w:t>7.1</w:t>
            </w:r>
          </w:p>
        </w:tc>
        <w:tc>
          <w:tcPr>
            <w:tcW w:w="6520" w:type="dxa"/>
          </w:tcPr>
          <w:p w14:paraId="21675612" w14:textId="77777777" w:rsidR="00AD1838" w:rsidRDefault="000B782C">
            <w:pPr>
              <w:pStyle w:val="TableParagraph"/>
              <w:spacing w:line="256" w:lineRule="exact"/>
              <w:ind w:left="107"/>
              <w:rPr>
                <w:rFonts w:ascii="Arial Narrow"/>
                <w:i/>
                <w:sz w:val="24"/>
              </w:rPr>
            </w:pPr>
            <w:r>
              <w:rPr>
                <w:rFonts w:ascii="Arial Narrow"/>
                <w:i/>
                <w:sz w:val="24"/>
              </w:rPr>
              <w:t>Means Testing</w:t>
            </w:r>
          </w:p>
        </w:tc>
        <w:tc>
          <w:tcPr>
            <w:tcW w:w="1278" w:type="dxa"/>
          </w:tcPr>
          <w:p w14:paraId="145DB194"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2B850AC6" w14:textId="77777777">
        <w:trPr>
          <w:trHeight w:val="276"/>
        </w:trPr>
        <w:tc>
          <w:tcPr>
            <w:tcW w:w="989" w:type="dxa"/>
          </w:tcPr>
          <w:p w14:paraId="60362639" w14:textId="77777777" w:rsidR="00AD1838" w:rsidRDefault="000B782C">
            <w:pPr>
              <w:pStyle w:val="TableParagraph"/>
              <w:spacing w:line="256" w:lineRule="exact"/>
              <w:ind w:left="107"/>
              <w:rPr>
                <w:rFonts w:ascii="Arial Narrow"/>
                <w:i/>
                <w:sz w:val="24"/>
              </w:rPr>
            </w:pPr>
            <w:r>
              <w:rPr>
                <w:rFonts w:ascii="Arial Narrow"/>
                <w:i/>
                <w:sz w:val="24"/>
              </w:rPr>
              <w:t>7.2</w:t>
            </w:r>
          </w:p>
        </w:tc>
        <w:tc>
          <w:tcPr>
            <w:tcW w:w="6520" w:type="dxa"/>
          </w:tcPr>
          <w:p w14:paraId="18654462" w14:textId="77777777" w:rsidR="00AD1838" w:rsidRDefault="000B782C">
            <w:pPr>
              <w:pStyle w:val="TableParagraph"/>
              <w:spacing w:line="256" w:lineRule="exact"/>
              <w:ind w:left="107"/>
              <w:rPr>
                <w:rFonts w:ascii="Arial Narrow"/>
                <w:i/>
                <w:sz w:val="24"/>
              </w:rPr>
            </w:pPr>
            <w:r>
              <w:rPr>
                <w:rFonts w:ascii="Arial Narrow"/>
                <w:i/>
                <w:sz w:val="24"/>
              </w:rPr>
              <w:t>Property Ownership</w:t>
            </w:r>
          </w:p>
        </w:tc>
        <w:tc>
          <w:tcPr>
            <w:tcW w:w="1278" w:type="dxa"/>
          </w:tcPr>
          <w:p w14:paraId="7FFD17C0"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0A19ACE2" w14:textId="77777777">
        <w:trPr>
          <w:trHeight w:val="275"/>
        </w:trPr>
        <w:tc>
          <w:tcPr>
            <w:tcW w:w="989" w:type="dxa"/>
          </w:tcPr>
          <w:p w14:paraId="29FB28AB" w14:textId="77777777" w:rsidR="00AD1838" w:rsidRDefault="000B782C">
            <w:pPr>
              <w:pStyle w:val="TableParagraph"/>
              <w:spacing w:line="256" w:lineRule="exact"/>
              <w:ind w:left="107"/>
              <w:rPr>
                <w:rFonts w:ascii="Arial Narrow"/>
                <w:i/>
                <w:sz w:val="24"/>
              </w:rPr>
            </w:pPr>
            <w:r>
              <w:rPr>
                <w:rFonts w:ascii="Arial Narrow"/>
                <w:i/>
                <w:sz w:val="24"/>
              </w:rPr>
              <w:t>7.3</w:t>
            </w:r>
          </w:p>
        </w:tc>
        <w:tc>
          <w:tcPr>
            <w:tcW w:w="6520" w:type="dxa"/>
          </w:tcPr>
          <w:p w14:paraId="235400B0" w14:textId="77777777" w:rsidR="00AD1838" w:rsidRDefault="000B782C">
            <w:pPr>
              <w:pStyle w:val="TableParagraph"/>
              <w:spacing w:line="256" w:lineRule="exact"/>
              <w:ind w:left="107"/>
              <w:rPr>
                <w:rFonts w:ascii="Arial Narrow"/>
                <w:i/>
                <w:sz w:val="24"/>
              </w:rPr>
            </w:pPr>
            <w:r>
              <w:rPr>
                <w:rFonts w:ascii="Arial Narrow"/>
                <w:i/>
                <w:sz w:val="24"/>
              </w:rPr>
              <w:t>Age</w:t>
            </w:r>
          </w:p>
        </w:tc>
        <w:tc>
          <w:tcPr>
            <w:tcW w:w="1278" w:type="dxa"/>
          </w:tcPr>
          <w:p w14:paraId="68AB2E3C"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410C56A5" w14:textId="77777777">
        <w:trPr>
          <w:trHeight w:val="275"/>
        </w:trPr>
        <w:tc>
          <w:tcPr>
            <w:tcW w:w="989" w:type="dxa"/>
          </w:tcPr>
          <w:p w14:paraId="160A21F6" w14:textId="77777777" w:rsidR="00AD1838" w:rsidRDefault="000B782C">
            <w:pPr>
              <w:pStyle w:val="TableParagraph"/>
              <w:spacing w:line="256" w:lineRule="exact"/>
              <w:ind w:left="107"/>
              <w:rPr>
                <w:rFonts w:ascii="Arial Narrow"/>
                <w:i/>
                <w:sz w:val="24"/>
              </w:rPr>
            </w:pPr>
            <w:r>
              <w:rPr>
                <w:rFonts w:ascii="Arial Narrow"/>
                <w:i/>
                <w:sz w:val="24"/>
              </w:rPr>
              <w:t>7.4</w:t>
            </w:r>
          </w:p>
        </w:tc>
        <w:tc>
          <w:tcPr>
            <w:tcW w:w="6520" w:type="dxa"/>
          </w:tcPr>
          <w:p w14:paraId="1DC59543" w14:textId="77777777" w:rsidR="00AD1838" w:rsidRDefault="000B782C">
            <w:pPr>
              <w:pStyle w:val="TableParagraph"/>
              <w:spacing w:line="256" w:lineRule="exact"/>
              <w:ind w:left="107"/>
              <w:rPr>
                <w:rFonts w:ascii="Arial Narrow"/>
                <w:i/>
                <w:sz w:val="24"/>
              </w:rPr>
            </w:pPr>
            <w:r>
              <w:rPr>
                <w:rFonts w:ascii="Arial Narrow"/>
                <w:i/>
                <w:sz w:val="24"/>
              </w:rPr>
              <w:t>South African Citizens or Recognised Refugees</w:t>
            </w:r>
          </w:p>
        </w:tc>
        <w:tc>
          <w:tcPr>
            <w:tcW w:w="1278" w:type="dxa"/>
          </w:tcPr>
          <w:p w14:paraId="3FFBFC56"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019BB1A2" w14:textId="77777777">
        <w:trPr>
          <w:trHeight w:val="275"/>
        </w:trPr>
        <w:tc>
          <w:tcPr>
            <w:tcW w:w="989" w:type="dxa"/>
          </w:tcPr>
          <w:p w14:paraId="1164C4E5" w14:textId="77777777" w:rsidR="00AD1838" w:rsidRDefault="000B782C">
            <w:pPr>
              <w:pStyle w:val="TableParagraph"/>
              <w:spacing w:line="256" w:lineRule="exact"/>
              <w:ind w:left="107"/>
              <w:rPr>
                <w:rFonts w:ascii="Arial Narrow"/>
                <w:i/>
                <w:sz w:val="24"/>
              </w:rPr>
            </w:pPr>
            <w:r>
              <w:rPr>
                <w:rFonts w:ascii="Arial Narrow"/>
                <w:i/>
                <w:sz w:val="24"/>
              </w:rPr>
              <w:t>7.5</w:t>
            </w:r>
          </w:p>
        </w:tc>
        <w:tc>
          <w:tcPr>
            <w:tcW w:w="6520" w:type="dxa"/>
          </w:tcPr>
          <w:p w14:paraId="61E24D92" w14:textId="77777777" w:rsidR="00AD1838" w:rsidRDefault="000B782C">
            <w:pPr>
              <w:pStyle w:val="TableParagraph"/>
              <w:spacing w:line="256" w:lineRule="exact"/>
              <w:ind w:left="107"/>
              <w:rPr>
                <w:rFonts w:ascii="Arial Narrow"/>
                <w:i/>
                <w:sz w:val="24"/>
              </w:rPr>
            </w:pPr>
            <w:r>
              <w:rPr>
                <w:rFonts w:ascii="Arial Narrow"/>
                <w:i/>
                <w:sz w:val="24"/>
              </w:rPr>
              <w:t>Tenants</w:t>
            </w:r>
          </w:p>
        </w:tc>
        <w:tc>
          <w:tcPr>
            <w:tcW w:w="1278" w:type="dxa"/>
          </w:tcPr>
          <w:p w14:paraId="41C6C5B6"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6321B840" w14:textId="77777777">
        <w:trPr>
          <w:trHeight w:val="275"/>
        </w:trPr>
        <w:tc>
          <w:tcPr>
            <w:tcW w:w="989" w:type="dxa"/>
          </w:tcPr>
          <w:p w14:paraId="4CFA5783" w14:textId="77777777" w:rsidR="00AD1838" w:rsidRDefault="000B782C">
            <w:pPr>
              <w:pStyle w:val="TableParagraph"/>
              <w:spacing w:line="256" w:lineRule="exact"/>
              <w:ind w:left="107"/>
              <w:rPr>
                <w:rFonts w:ascii="Arial Narrow"/>
                <w:i/>
                <w:sz w:val="24"/>
              </w:rPr>
            </w:pPr>
            <w:r>
              <w:rPr>
                <w:rFonts w:ascii="Arial Narrow"/>
                <w:i/>
                <w:sz w:val="24"/>
              </w:rPr>
              <w:t>7.6</w:t>
            </w:r>
          </w:p>
        </w:tc>
        <w:tc>
          <w:tcPr>
            <w:tcW w:w="6520" w:type="dxa"/>
          </w:tcPr>
          <w:p w14:paraId="3AFC1741" w14:textId="77777777" w:rsidR="00AD1838" w:rsidRDefault="000B782C">
            <w:pPr>
              <w:pStyle w:val="TableParagraph"/>
              <w:spacing w:line="256" w:lineRule="exact"/>
              <w:ind w:left="107"/>
              <w:rPr>
                <w:rFonts w:ascii="Arial Narrow"/>
                <w:i/>
                <w:sz w:val="24"/>
              </w:rPr>
            </w:pPr>
            <w:r>
              <w:rPr>
                <w:rFonts w:ascii="Arial Narrow"/>
                <w:i/>
                <w:sz w:val="24"/>
              </w:rPr>
              <w:t>Deceased Estates</w:t>
            </w:r>
          </w:p>
        </w:tc>
        <w:tc>
          <w:tcPr>
            <w:tcW w:w="1278" w:type="dxa"/>
          </w:tcPr>
          <w:p w14:paraId="7414F5AC" w14:textId="77777777" w:rsidR="00AD1838" w:rsidRDefault="000B782C">
            <w:pPr>
              <w:pStyle w:val="TableParagraph"/>
              <w:spacing w:line="256" w:lineRule="exact"/>
              <w:ind w:left="106"/>
              <w:rPr>
                <w:rFonts w:ascii="Arial Narrow"/>
                <w:sz w:val="24"/>
              </w:rPr>
            </w:pPr>
            <w:r>
              <w:rPr>
                <w:rFonts w:ascii="Arial Narrow"/>
                <w:sz w:val="24"/>
              </w:rPr>
              <w:t>5</w:t>
            </w:r>
          </w:p>
        </w:tc>
      </w:tr>
      <w:tr w:rsidR="00AD1838" w14:paraId="221F2794" w14:textId="77777777">
        <w:trPr>
          <w:trHeight w:val="275"/>
        </w:trPr>
        <w:tc>
          <w:tcPr>
            <w:tcW w:w="989" w:type="dxa"/>
          </w:tcPr>
          <w:p w14:paraId="1FA65754" w14:textId="77777777" w:rsidR="00AD1838" w:rsidRDefault="000B782C">
            <w:pPr>
              <w:pStyle w:val="TableParagraph"/>
              <w:spacing w:line="256" w:lineRule="exact"/>
              <w:ind w:left="107"/>
              <w:rPr>
                <w:rFonts w:ascii="Arial Narrow"/>
                <w:sz w:val="24"/>
              </w:rPr>
            </w:pPr>
            <w:r>
              <w:rPr>
                <w:rFonts w:ascii="Arial Narrow"/>
                <w:sz w:val="24"/>
              </w:rPr>
              <w:t>8</w:t>
            </w:r>
          </w:p>
        </w:tc>
        <w:tc>
          <w:tcPr>
            <w:tcW w:w="6520" w:type="dxa"/>
          </w:tcPr>
          <w:p w14:paraId="4B70F074" w14:textId="77777777" w:rsidR="00AD1838" w:rsidRDefault="000B782C">
            <w:pPr>
              <w:pStyle w:val="TableParagraph"/>
              <w:spacing w:line="256" w:lineRule="exact"/>
              <w:ind w:left="107"/>
              <w:rPr>
                <w:rFonts w:ascii="Arial Narrow"/>
                <w:sz w:val="24"/>
              </w:rPr>
            </w:pPr>
            <w:r>
              <w:rPr>
                <w:rFonts w:ascii="Arial Narrow"/>
                <w:sz w:val="24"/>
              </w:rPr>
              <w:t>Application and Registration Process for Services Excluding Burial</w:t>
            </w:r>
          </w:p>
        </w:tc>
        <w:tc>
          <w:tcPr>
            <w:tcW w:w="1278" w:type="dxa"/>
          </w:tcPr>
          <w:p w14:paraId="46C58229" w14:textId="77777777" w:rsidR="00AD1838" w:rsidRDefault="000B782C">
            <w:pPr>
              <w:pStyle w:val="TableParagraph"/>
              <w:spacing w:line="256" w:lineRule="exact"/>
              <w:ind w:left="106"/>
              <w:rPr>
                <w:rFonts w:ascii="Arial Narrow"/>
                <w:sz w:val="24"/>
              </w:rPr>
            </w:pPr>
            <w:r>
              <w:rPr>
                <w:rFonts w:ascii="Arial Narrow"/>
                <w:sz w:val="24"/>
              </w:rPr>
              <w:t>6</w:t>
            </w:r>
          </w:p>
        </w:tc>
      </w:tr>
      <w:tr w:rsidR="00AD1838" w14:paraId="33449CAF" w14:textId="77777777">
        <w:trPr>
          <w:trHeight w:val="275"/>
        </w:trPr>
        <w:tc>
          <w:tcPr>
            <w:tcW w:w="989" w:type="dxa"/>
          </w:tcPr>
          <w:p w14:paraId="203E1396" w14:textId="77777777" w:rsidR="00AD1838" w:rsidRDefault="000B782C">
            <w:pPr>
              <w:pStyle w:val="TableParagraph"/>
              <w:spacing w:line="256" w:lineRule="exact"/>
              <w:ind w:left="107"/>
              <w:rPr>
                <w:rFonts w:ascii="Arial Narrow"/>
                <w:sz w:val="24"/>
              </w:rPr>
            </w:pPr>
            <w:r>
              <w:rPr>
                <w:rFonts w:ascii="Arial Narrow"/>
                <w:sz w:val="24"/>
              </w:rPr>
              <w:t>9</w:t>
            </w:r>
          </w:p>
        </w:tc>
        <w:tc>
          <w:tcPr>
            <w:tcW w:w="6520" w:type="dxa"/>
          </w:tcPr>
          <w:p w14:paraId="08822B86" w14:textId="77777777" w:rsidR="00AD1838" w:rsidRDefault="000B782C">
            <w:pPr>
              <w:pStyle w:val="TableParagraph"/>
              <w:spacing w:line="256" w:lineRule="exact"/>
              <w:ind w:left="107"/>
              <w:rPr>
                <w:rFonts w:ascii="Arial Narrow"/>
                <w:sz w:val="24"/>
              </w:rPr>
            </w:pPr>
            <w:r>
              <w:rPr>
                <w:rFonts w:ascii="Arial Narrow"/>
                <w:sz w:val="24"/>
              </w:rPr>
              <w:t>Responsibilities of Registered Indigent households</w:t>
            </w:r>
          </w:p>
        </w:tc>
        <w:tc>
          <w:tcPr>
            <w:tcW w:w="1278" w:type="dxa"/>
          </w:tcPr>
          <w:p w14:paraId="04CC78D8" w14:textId="77777777" w:rsidR="00AD1838" w:rsidRDefault="000B782C">
            <w:pPr>
              <w:pStyle w:val="TableParagraph"/>
              <w:spacing w:line="256" w:lineRule="exact"/>
              <w:ind w:left="106"/>
              <w:rPr>
                <w:rFonts w:ascii="Arial Narrow"/>
                <w:sz w:val="24"/>
              </w:rPr>
            </w:pPr>
            <w:r>
              <w:rPr>
                <w:rFonts w:ascii="Arial Narrow"/>
                <w:sz w:val="24"/>
              </w:rPr>
              <w:t>7</w:t>
            </w:r>
          </w:p>
        </w:tc>
      </w:tr>
      <w:tr w:rsidR="00AD1838" w14:paraId="6DCE82F4" w14:textId="77777777">
        <w:trPr>
          <w:trHeight w:val="275"/>
        </w:trPr>
        <w:tc>
          <w:tcPr>
            <w:tcW w:w="989" w:type="dxa"/>
          </w:tcPr>
          <w:p w14:paraId="6A3BB179" w14:textId="77777777" w:rsidR="00AD1838" w:rsidRDefault="000B782C">
            <w:pPr>
              <w:pStyle w:val="TableParagraph"/>
              <w:spacing w:line="256" w:lineRule="exact"/>
              <w:ind w:left="107"/>
              <w:rPr>
                <w:rFonts w:ascii="Arial Narrow"/>
                <w:sz w:val="24"/>
              </w:rPr>
            </w:pPr>
            <w:r>
              <w:rPr>
                <w:rFonts w:ascii="Arial Narrow"/>
                <w:sz w:val="24"/>
              </w:rPr>
              <w:t>10</w:t>
            </w:r>
          </w:p>
        </w:tc>
        <w:tc>
          <w:tcPr>
            <w:tcW w:w="6520" w:type="dxa"/>
          </w:tcPr>
          <w:p w14:paraId="0F146F3D" w14:textId="77777777" w:rsidR="00AD1838" w:rsidRDefault="000B782C">
            <w:pPr>
              <w:pStyle w:val="TableParagraph"/>
              <w:spacing w:line="256" w:lineRule="exact"/>
              <w:ind w:left="107"/>
              <w:rPr>
                <w:rFonts w:ascii="Arial Narrow"/>
                <w:sz w:val="24"/>
              </w:rPr>
            </w:pPr>
            <w:r>
              <w:rPr>
                <w:rFonts w:ascii="Arial Narrow"/>
                <w:sz w:val="24"/>
              </w:rPr>
              <w:t>Social Packages for indigent</w:t>
            </w:r>
          </w:p>
        </w:tc>
        <w:tc>
          <w:tcPr>
            <w:tcW w:w="1278" w:type="dxa"/>
          </w:tcPr>
          <w:p w14:paraId="1DFC2970" w14:textId="77777777" w:rsidR="00AD1838" w:rsidRDefault="000B782C">
            <w:pPr>
              <w:pStyle w:val="TableParagraph"/>
              <w:spacing w:line="256" w:lineRule="exact"/>
              <w:ind w:left="106"/>
              <w:rPr>
                <w:rFonts w:ascii="Arial Narrow"/>
                <w:sz w:val="24"/>
              </w:rPr>
            </w:pPr>
            <w:r>
              <w:rPr>
                <w:rFonts w:ascii="Arial Narrow"/>
                <w:sz w:val="24"/>
              </w:rPr>
              <w:t>7</w:t>
            </w:r>
          </w:p>
        </w:tc>
      </w:tr>
      <w:tr w:rsidR="00AD1838" w14:paraId="14CB5D4C" w14:textId="77777777">
        <w:trPr>
          <w:trHeight w:val="273"/>
        </w:trPr>
        <w:tc>
          <w:tcPr>
            <w:tcW w:w="989" w:type="dxa"/>
          </w:tcPr>
          <w:p w14:paraId="2682BF9B" w14:textId="77777777" w:rsidR="00AD1838" w:rsidRDefault="000B782C">
            <w:pPr>
              <w:pStyle w:val="TableParagraph"/>
              <w:spacing w:line="253" w:lineRule="exact"/>
              <w:ind w:left="107"/>
              <w:rPr>
                <w:rFonts w:ascii="Arial Narrow"/>
                <w:sz w:val="24"/>
              </w:rPr>
            </w:pPr>
            <w:r>
              <w:rPr>
                <w:rFonts w:ascii="Arial Narrow"/>
                <w:sz w:val="24"/>
              </w:rPr>
              <w:t>11</w:t>
            </w:r>
          </w:p>
        </w:tc>
        <w:tc>
          <w:tcPr>
            <w:tcW w:w="6520" w:type="dxa"/>
          </w:tcPr>
          <w:p w14:paraId="00FD659E" w14:textId="77777777" w:rsidR="00AD1838" w:rsidRDefault="000B782C">
            <w:pPr>
              <w:pStyle w:val="TableParagraph"/>
              <w:spacing w:line="253" w:lineRule="exact"/>
              <w:ind w:left="107"/>
              <w:rPr>
                <w:rFonts w:ascii="Arial Narrow"/>
                <w:sz w:val="24"/>
              </w:rPr>
            </w:pPr>
            <w:r>
              <w:rPr>
                <w:rFonts w:ascii="Arial Narrow"/>
                <w:sz w:val="24"/>
              </w:rPr>
              <w:t>Service levels</w:t>
            </w:r>
          </w:p>
        </w:tc>
        <w:tc>
          <w:tcPr>
            <w:tcW w:w="1278" w:type="dxa"/>
          </w:tcPr>
          <w:p w14:paraId="14301CBE" w14:textId="77777777" w:rsidR="00AD1838" w:rsidRDefault="000B782C">
            <w:pPr>
              <w:pStyle w:val="TableParagraph"/>
              <w:spacing w:line="253" w:lineRule="exact"/>
              <w:ind w:left="106"/>
              <w:rPr>
                <w:rFonts w:ascii="Arial Narrow"/>
                <w:sz w:val="24"/>
              </w:rPr>
            </w:pPr>
            <w:r>
              <w:rPr>
                <w:rFonts w:ascii="Arial Narrow"/>
                <w:sz w:val="24"/>
              </w:rPr>
              <w:t>7</w:t>
            </w:r>
          </w:p>
        </w:tc>
      </w:tr>
      <w:tr w:rsidR="00AD1838" w14:paraId="1D6C6DE0" w14:textId="77777777">
        <w:trPr>
          <w:trHeight w:val="275"/>
        </w:trPr>
        <w:tc>
          <w:tcPr>
            <w:tcW w:w="989" w:type="dxa"/>
          </w:tcPr>
          <w:p w14:paraId="58C6FB65" w14:textId="77777777" w:rsidR="00AD1838" w:rsidRDefault="000B782C">
            <w:pPr>
              <w:pStyle w:val="TableParagraph"/>
              <w:spacing w:line="256" w:lineRule="exact"/>
              <w:ind w:left="107"/>
              <w:rPr>
                <w:rFonts w:ascii="Arial Narrow"/>
                <w:i/>
                <w:sz w:val="24"/>
              </w:rPr>
            </w:pPr>
            <w:r>
              <w:rPr>
                <w:rFonts w:ascii="Arial Narrow"/>
                <w:i/>
                <w:sz w:val="24"/>
              </w:rPr>
              <w:t>11.1</w:t>
            </w:r>
          </w:p>
        </w:tc>
        <w:tc>
          <w:tcPr>
            <w:tcW w:w="6520" w:type="dxa"/>
          </w:tcPr>
          <w:p w14:paraId="64A73E86" w14:textId="77777777" w:rsidR="00AD1838" w:rsidRDefault="000B782C">
            <w:pPr>
              <w:pStyle w:val="TableParagraph"/>
              <w:spacing w:line="256" w:lineRule="exact"/>
              <w:ind w:left="107"/>
              <w:rPr>
                <w:rFonts w:ascii="Arial Narrow"/>
                <w:i/>
                <w:sz w:val="24"/>
              </w:rPr>
            </w:pPr>
            <w:r>
              <w:rPr>
                <w:rFonts w:ascii="Arial Narrow"/>
                <w:i/>
                <w:sz w:val="24"/>
              </w:rPr>
              <w:t>Electricity</w:t>
            </w:r>
          </w:p>
        </w:tc>
        <w:tc>
          <w:tcPr>
            <w:tcW w:w="1278" w:type="dxa"/>
          </w:tcPr>
          <w:p w14:paraId="7F168154" w14:textId="77777777" w:rsidR="00AD1838" w:rsidRDefault="000B782C">
            <w:pPr>
              <w:pStyle w:val="TableParagraph"/>
              <w:spacing w:line="256" w:lineRule="exact"/>
              <w:ind w:left="106"/>
              <w:rPr>
                <w:rFonts w:ascii="Arial Narrow"/>
                <w:sz w:val="24"/>
              </w:rPr>
            </w:pPr>
            <w:r>
              <w:rPr>
                <w:rFonts w:ascii="Arial Narrow"/>
                <w:sz w:val="24"/>
              </w:rPr>
              <w:t>7</w:t>
            </w:r>
          </w:p>
        </w:tc>
      </w:tr>
      <w:tr w:rsidR="00AD1838" w14:paraId="59B88156" w14:textId="77777777">
        <w:trPr>
          <w:trHeight w:val="275"/>
        </w:trPr>
        <w:tc>
          <w:tcPr>
            <w:tcW w:w="989" w:type="dxa"/>
          </w:tcPr>
          <w:p w14:paraId="63BFF5AD" w14:textId="77777777" w:rsidR="00AD1838" w:rsidRDefault="000B782C">
            <w:pPr>
              <w:pStyle w:val="TableParagraph"/>
              <w:spacing w:line="256" w:lineRule="exact"/>
              <w:ind w:left="107"/>
              <w:rPr>
                <w:rFonts w:ascii="Arial Narrow"/>
                <w:i/>
                <w:sz w:val="24"/>
              </w:rPr>
            </w:pPr>
            <w:r>
              <w:rPr>
                <w:rFonts w:ascii="Arial Narrow"/>
                <w:i/>
                <w:sz w:val="24"/>
              </w:rPr>
              <w:t>11.2</w:t>
            </w:r>
          </w:p>
        </w:tc>
        <w:tc>
          <w:tcPr>
            <w:tcW w:w="6520" w:type="dxa"/>
          </w:tcPr>
          <w:p w14:paraId="5640DCBE" w14:textId="77777777" w:rsidR="00AD1838" w:rsidRDefault="000B782C">
            <w:pPr>
              <w:pStyle w:val="TableParagraph"/>
              <w:spacing w:line="256" w:lineRule="exact"/>
              <w:ind w:left="107"/>
              <w:rPr>
                <w:rFonts w:ascii="Arial Narrow"/>
                <w:i/>
                <w:sz w:val="24"/>
              </w:rPr>
            </w:pPr>
            <w:r>
              <w:rPr>
                <w:rFonts w:ascii="Arial Narrow"/>
                <w:i/>
                <w:sz w:val="24"/>
              </w:rPr>
              <w:t>Indigent Burial Services</w:t>
            </w:r>
          </w:p>
        </w:tc>
        <w:tc>
          <w:tcPr>
            <w:tcW w:w="1278" w:type="dxa"/>
          </w:tcPr>
          <w:p w14:paraId="11613846" w14:textId="77777777" w:rsidR="00AD1838" w:rsidRDefault="000B782C">
            <w:pPr>
              <w:pStyle w:val="TableParagraph"/>
              <w:spacing w:line="256" w:lineRule="exact"/>
              <w:ind w:left="106"/>
              <w:rPr>
                <w:rFonts w:ascii="Arial Narrow"/>
                <w:sz w:val="24"/>
              </w:rPr>
            </w:pPr>
            <w:r>
              <w:rPr>
                <w:rFonts w:ascii="Arial Narrow"/>
                <w:sz w:val="24"/>
              </w:rPr>
              <w:t>7</w:t>
            </w:r>
          </w:p>
        </w:tc>
      </w:tr>
      <w:tr w:rsidR="00AD1838" w14:paraId="529C73D6" w14:textId="77777777">
        <w:trPr>
          <w:trHeight w:val="275"/>
        </w:trPr>
        <w:tc>
          <w:tcPr>
            <w:tcW w:w="989" w:type="dxa"/>
          </w:tcPr>
          <w:p w14:paraId="1646AB05" w14:textId="77777777" w:rsidR="00AD1838" w:rsidRDefault="000B782C">
            <w:pPr>
              <w:pStyle w:val="TableParagraph"/>
              <w:spacing w:line="256" w:lineRule="exact"/>
              <w:ind w:left="107"/>
              <w:rPr>
                <w:rFonts w:ascii="Arial Narrow"/>
                <w:sz w:val="24"/>
              </w:rPr>
            </w:pPr>
            <w:r>
              <w:rPr>
                <w:rFonts w:ascii="Arial Narrow"/>
                <w:sz w:val="24"/>
              </w:rPr>
              <w:t>12</w:t>
            </w:r>
          </w:p>
        </w:tc>
        <w:tc>
          <w:tcPr>
            <w:tcW w:w="6520" w:type="dxa"/>
          </w:tcPr>
          <w:p w14:paraId="301B8C13" w14:textId="77777777" w:rsidR="00AD1838" w:rsidRDefault="000B782C">
            <w:pPr>
              <w:pStyle w:val="TableParagraph"/>
              <w:spacing w:line="256" w:lineRule="exact"/>
              <w:ind w:left="107"/>
              <w:rPr>
                <w:rFonts w:ascii="Arial Narrow"/>
                <w:sz w:val="24"/>
              </w:rPr>
            </w:pPr>
            <w:r>
              <w:rPr>
                <w:rFonts w:ascii="Arial Narrow"/>
                <w:sz w:val="24"/>
              </w:rPr>
              <w:t>Process Management</w:t>
            </w:r>
          </w:p>
        </w:tc>
        <w:tc>
          <w:tcPr>
            <w:tcW w:w="1278" w:type="dxa"/>
          </w:tcPr>
          <w:p w14:paraId="2BD983A7" w14:textId="77777777" w:rsidR="00AD1838" w:rsidRDefault="000B782C">
            <w:pPr>
              <w:pStyle w:val="TableParagraph"/>
              <w:spacing w:line="256" w:lineRule="exact"/>
              <w:ind w:left="106"/>
              <w:rPr>
                <w:rFonts w:ascii="Arial Narrow"/>
                <w:sz w:val="24"/>
              </w:rPr>
            </w:pPr>
            <w:r>
              <w:rPr>
                <w:rFonts w:ascii="Arial Narrow"/>
                <w:sz w:val="24"/>
              </w:rPr>
              <w:t>8</w:t>
            </w:r>
          </w:p>
        </w:tc>
      </w:tr>
      <w:tr w:rsidR="00AD1838" w14:paraId="229DF4C1" w14:textId="77777777">
        <w:trPr>
          <w:trHeight w:val="275"/>
        </w:trPr>
        <w:tc>
          <w:tcPr>
            <w:tcW w:w="989" w:type="dxa"/>
          </w:tcPr>
          <w:p w14:paraId="5714AE3C" w14:textId="77777777" w:rsidR="00AD1838" w:rsidRDefault="000B782C">
            <w:pPr>
              <w:pStyle w:val="TableParagraph"/>
              <w:spacing w:line="256" w:lineRule="exact"/>
              <w:ind w:left="107"/>
              <w:rPr>
                <w:rFonts w:ascii="Arial Narrow"/>
                <w:i/>
                <w:sz w:val="24"/>
              </w:rPr>
            </w:pPr>
            <w:r>
              <w:rPr>
                <w:rFonts w:ascii="Arial Narrow"/>
                <w:i/>
                <w:sz w:val="24"/>
              </w:rPr>
              <w:t>12.1</w:t>
            </w:r>
          </w:p>
        </w:tc>
        <w:tc>
          <w:tcPr>
            <w:tcW w:w="6520" w:type="dxa"/>
          </w:tcPr>
          <w:p w14:paraId="4F6D174D" w14:textId="77777777" w:rsidR="00AD1838" w:rsidRDefault="000B782C">
            <w:pPr>
              <w:pStyle w:val="TableParagraph"/>
              <w:spacing w:line="256" w:lineRule="exact"/>
              <w:ind w:left="107"/>
              <w:rPr>
                <w:rFonts w:ascii="Arial Narrow"/>
                <w:i/>
                <w:sz w:val="24"/>
              </w:rPr>
            </w:pPr>
            <w:r>
              <w:rPr>
                <w:rFonts w:ascii="Arial Narrow"/>
                <w:i/>
                <w:sz w:val="24"/>
              </w:rPr>
              <w:t>Validity Period</w:t>
            </w:r>
          </w:p>
        </w:tc>
        <w:tc>
          <w:tcPr>
            <w:tcW w:w="1278" w:type="dxa"/>
          </w:tcPr>
          <w:p w14:paraId="2723C735" w14:textId="77777777" w:rsidR="00AD1838" w:rsidRDefault="000B782C">
            <w:pPr>
              <w:pStyle w:val="TableParagraph"/>
              <w:spacing w:line="256" w:lineRule="exact"/>
              <w:ind w:left="106"/>
              <w:rPr>
                <w:rFonts w:ascii="Arial Narrow"/>
                <w:sz w:val="24"/>
              </w:rPr>
            </w:pPr>
            <w:r>
              <w:rPr>
                <w:rFonts w:ascii="Arial Narrow"/>
                <w:sz w:val="24"/>
              </w:rPr>
              <w:t>8</w:t>
            </w:r>
          </w:p>
        </w:tc>
      </w:tr>
      <w:tr w:rsidR="00AD1838" w14:paraId="07B1A12B" w14:textId="77777777">
        <w:trPr>
          <w:trHeight w:val="275"/>
        </w:trPr>
        <w:tc>
          <w:tcPr>
            <w:tcW w:w="989" w:type="dxa"/>
          </w:tcPr>
          <w:p w14:paraId="20C341F1" w14:textId="77777777" w:rsidR="00AD1838" w:rsidRDefault="000B782C">
            <w:pPr>
              <w:pStyle w:val="TableParagraph"/>
              <w:spacing w:line="256" w:lineRule="exact"/>
              <w:ind w:left="107"/>
              <w:rPr>
                <w:rFonts w:ascii="Arial Narrow"/>
                <w:i/>
                <w:sz w:val="24"/>
              </w:rPr>
            </w:pPr>
            <w:r>
              <w:rPr>
                <w:rFonts w:ascii="Arial Narrow"/>
                <w:i/>
                <w:sz w:val="24"/>
              </w:rPr>
              <w:t>12.2</w:t>
            </w:r>
          </w:p>
        </w:tc>
        <w:tc>
          <w:tcPr>
            <w:tcW w:w="6520" w:type="dxa"/>
          </w:tcPr>
          <w:p w14:paraId="7DC58C5E" w14:textId="77777777" w:rsidR="00AD1838" w:rsidRDefault="000B782C">
            <w:pPr>
              <w:pStyle w:val="TableParagraph"/>
              <w:spacing w:line="256" w:lineRule="exact"/>
              <w:ind w:left="107"/>
              <w:rPr>
                <w:rFonts w:ascii="Arial Narrow"/>
                <w:i/>
                <w:sz w:val="24"/>
              </w:rPr>
            </w:pPr>
            <w:r>
              <w:rPr>
                <w:rFonts w:ascii="Arial Narrow"/>
                <w:i/>
                <w:sz w:val="24"/>
              </w:rPr>
              <w:t>Death of Registered Applicant</w:t>
            </w:r>
          </w:p>
        </w:tc>
        <w:tc>
          <w:tcPr>
            <w:tcW w:w="1278" w:type="dxa"/>
          </w:tcPr>
          <w:p w14:paraId="1EA6FFD7" w14:textId="77777777" w:rsidR="00AD1838" w:rsidRDefault="000B782C">
            <w:pPr>
              <w:pStyle w:val="TableParagraph"/>
              <w:spacing w:line="256" w:lineRule="exact"/>
              <w:ind w:left="106"/>
              <w:rPr>
                <w:rFonts w:ascii="Arial Narrow"/>
                <w:sz w:val="24"/>
              </w:rPr>
            </w:pPr>
            <w:r>
              <w:rPr>
                <w:rFonts w:ascii="Arial Narrow"/>
                <w:sz w:val="24"/>
              </w:rPr>
              <w:t>8</w:t>
            </w:r>
          </w:p>
        </w:tc>
      </w:tr>
      <w:tr w:rsidR="00AD1838" w14:paraId="59984CDA" w14:textId="77777777">
        <w:trPr>
          <w:trHeight w:val="275"/>
        </w:trPr>
        <w:tc>
          <w:tcPr>
            <w:tcW w:w="989" w:type="dxa"/>
          </w:tcPr>
          <w:p w14:paraId="44809BBA" w14:textId="77777777" w:rsidR="00AD1838" w:rsidRDefault="000B782C">
            <w:pPr>
              <w:pStyle w:val="TableParagraph"/>
              <w:spacing w:line="256" w:lineRule="exact"/>
              <w:ind w:left="107"/>
              <w:rPr>
                <w:rFonts w:ascii="Arial Narrow"/>
                <w:i/>
                <w:sz w:val="24"/>
              </w:rPr>
            </w:pPr>
            <w:r>
              <w:rPr>
                <w:rFonts w:ascii="Arial Narrow"/>
                <w:i/>
                <w:sz w:val="24"/>
              </w:rPr>
              <w:t>12.3</w:t>
            </w:r>
          </w:p>
        </w:tc>
        <w:tc>
          <w:tcPr>
            <w:tcW w:w="6520" w:type="dxa"/>
          </w:tcPr>
          <w:p w14:paraId="14E315C0" w14:textId="77777777" w:rsidR="00AD1838" w:rsidRDefault="000B782C">
            <w:pPr>
              <w:pStyle w:val="TableParagraph"/>
              <w:spacing w:line="256" w:lineRule="exact"/>
              <w:ind w:left="107"/>
              <w:rPr>
                <w:rFonts w:ascii="Arial Narrow"/>
                <w:i/>
                <w:sz w:val="24"/>
              </w:rPr>
            </w:pPr>
            <w:r>
              <w:rPr>
                <w:rFonts w:ascii="Arial Narrow"/>
                <w:i/>
                <w:sz w:val="24"/>
              </w:rPr>
              <w:t>Publication of Register of Indigent Household</w:t>
            </w:r>
          </w:p>
        </w:tc>
        <w:tc>
          <w:tcPr>
            <w:tcW w:w="1278" w:type="dxa"/>
          </w:tcPr>
          <w:p w14:paraId="66C61ECB" w14:textId="77777777" w:rsidR="00AD1838" w:rsidRDefault="000B782C">
            <w:pPr>
              <w:pStyle w:val="TableParagraph"/>
              <w:spacing w:line="256" w:lineRule="exact"/>
              <w:ind w:left="106"/>
              <w:rPr>
                <w:rFonts w:ascii="Arial Narrow"/>
                <w:sz w:val="24"/>
              </w:rPr>
            </w:pPr>
            <w:r>
              <w:rPr>
                <w:rFonts w:ascii="Arial Narrow"/>
                <w:sz w:val="24"/>
              </w:rPr>
              <w:t>8</w:t>
            </w:r>
          </w:p>
        </w:tc>
      </w:tr>
      <w:tr w:rsidR="00AD1838" w14:paraId="4BCEC5FE" w14:textId="77777777">
        <w:trPr>
          <w:trHeight w:val="275"/>
        </w:trPr>
        <w:tc>
          <w:tcPr>
            <w:tcW w:w="989" w:type="dxa"/>
          </w:tcPr>
          <w:p w14:paraId="42C931BE" w14:textId="77777777" w:rsidR="00AD1838" w:rsidRDefault="000B782C">
            <w:pPr>
              <w:pStyle w:val="TableParagraph"/>
              <w:spacing w:line="256" w:lineRule="exact"/>
              <w:ind w:left="107"/>
              <w:rPr>
                <w:rFonts w:ascii="Arial Narrow"/>
                <w:sz w:val="24"/>
              </w:rPr>
            </w:pPr>
            <w:r>
              <w:rPr>
                <w:rFonts w:ascii="Arial Narrow"/>
                <w:sz w:val="24"/>
              </w:rPr>
              <w:t>13</w:t>
            </w:r>
          </w:p>
        </w:tc>
        <w:tc>
          <w:tcPr>
            <w:tcW w:w="6520" w:type="dxa"/>
          </w:tcPr>
          <w:p w14:paraId="3B862B1A" w14:textId="77777777" w:rsidR="00AD1838" w:rsidRDefault="000B782C">
            <w:pPr>
              <w:pStyle w:val="TableParagraph"/>
              <w:spacing w:line="256" w:lineRule="exact"/>
              <w:ind w:left="107"/>
              <w:rPr>
                <w:rFonts w:ascii="Arial Narrow"/>
                <w:sz w:val="24"/>
              </w:rPr>
            </w:pPr>
            <w:r>
              <w:rPr>
                <w:rFonts w:ascii="Arial Narrow"/>
                <w:sz w:val="24"/>
              </w:rPr>
              <w:t>Termination of Indigent Support</w:t>
            </w:r>
          </w:p>
        </w:tc>
        <w:tc>
          <w:tcPr>
            <w:tcW w:w="1278" w:type="dxa"/>
          </w:tcPr>
          <w:p w14:paraId="25305F8F" w14:textId="77777777" w:rsidR="00AD1838" w:rsidRDefault="000B782C">
            <w:pPr>
              <w:pStyle w:val="TableParagraph"/>
              <w:spacing w:line="256" w:lineRule="exact"/>
              <w:ind w:left="106"/>
              <w:rPr>
                <w:rFonts w:ascii="Arial Narrow"/>
                <w:sz w:val="24"/>
              </w:rPr>
            </w:pPr>
            <w:r>
              <w:rPr>
                <w:rFonts w:ascii="Arial Narrow"/>
                <w:sz w:val="24"/>
              </w:rPr>
              <w:t>9</w:t>
            </w:r>
          </w:p>
        </w:tc>
      </w:tr>
      <w:tr w:rsidR="00AD1838" w14:paraId="3DC94BFF" w14:textId="77777777">
        <w:trPr>
          <w:trHeight w:val="275"/>
        </w:trPr>
        <w:tc>
          <w:tcPr>
            <w:tcW w:w="989" w:type="dxa"/>
          </w:tcPr>
          <w:p w14:paraId="568E8155" w14:textId="77777777" w:rsidR="00AD1838" w:rsidRDefault="000B782C">
            <w:pPr>
              <w:pStyle w:val="TableParagraph"/>
              <w:spacing w:line="256" w:lineRule="exact"/>
              <w:ind w:left="107"/>
              <w:rPr>
                <w:rFonts w:ascii="Arial Narrow"/>
                <w:sz w:val="24"/>
              </w:rPr>
            </w:pPr>
            <w:r>
              <w:rPr>
                <w:rFonts w:ascii="Arial Narrow"/>
                <w:sz w:val="24"/>
              </w:rPr>
              <w:t>14</w:t>
            </w:r>
          </w:p>
        </w:tc>
        <w:tc>
          <w:tcPr>
            <w:tcW w:w="6520" w:type="dxa"/>
          </w:tcPr>
          <w:p w14:paraId="34046E79" w14:textId="77777777" w:rsidR="00AD1838" w:rsidRDefault="000B782C">
            <w:pPr>
              <w:pStyle w:val="TableParagraph"/>
              <w:spacing w:line="256" w:lineRule="exact"/>
              <w:ind w:left="107"/>
              <w:rPr>
                <w:rFonts w:ascii="Arial Narrow"/>
                <w:sz w:val="24"/>
              </w:rPr>
            </w:pPr>
            <w:r>
              <w:rPr>
                <w:rFonts w:ascii="Arial Narrow"/>
                <w:sz w:val="24"/>
              </w:rPr>
              <w:t>Audit and Review</w:t>
            </w:r>
          </w:p>
        </w:tc>
        <w:tc>
          <w:tcPr>
            <w:tcW w:w="1278" w:type="dxa"/>
          </w:tcPr>
          <w:p w14:paraId="290EF492" w14:textId="77777777" w:rsidR="00AD1838" w:rsidRDefault="000B782C">
            <w:pPr>
              <w:pStyle w:val="TableParagraph"/>
              <w:spacing w:line="256" w:lineRule="exact"/>
              <w:ind w:left="106"/>
              <w:rPr>
                <w:rFonts w:ascii="Arial Narrow"/>
                <w:sz w:val="24"/>
              </w:rPr>
            </w:pPr>
            <w:r>
              <w:rPr>
                <w:rFonts w:ascii="Arial Narrow"/>
                <w:sz w:val="24"/>
              </w:rPr>
              <w:t>9</w:t>
            </w:r>
          </w:p>
        </w:tc>
      </w:tr>
      <w:tr w:rsidR="00AD1838" w14:paraId="75362A45" w14:textId="77777777">
        <w:trPr>
          <w:trHeight w:val="275"/>
        </w:trPr>
        <w:tc>
          <w:tcPr>
            <w:tcW w:w="989" w:type="dxa"/>
          </w:tcPr>
          <w:p w14:paraId="6E754FFF" w14:textId="77777777" w:rsidR="00AD1838" w:rsidRDefault="000B782C">
            <w:pPr>
              <w:pStyle w:val="TableParagraph"/>
              <w:spacing w:line="256" w:lineRule="exact"/>
              <w:ind w:left="107"/>
              <w:rPr>
                <w:rFonts w:ascii="Arial Narrow"/>
                <w:sz w:val="24"/>
              </w:rPr>
            </w:pPr>
            <w:r>
              <w:rPr>
                <w:rFonts w:ascii="Arial Narrow"/>
                <w:sz w:val="24"/>
              </w:rPr>
              <w:t>15</w:t>
            </w:r>
          </w:p>
        </w:tc>
        <w:tc>
          <w:tcPr>
            <w:tcW w:w="6520" w:type="dxa"/>
          </w:tcPr>
          <w:p w14:paraId="258AEC17" w14:textId="77777777" w:rsidR="00AD1838" w:rsidRDefault="000B782C">
            <w:pPr>
              <w:pStyle w:val="TableParagraph"/>
              <w:spacing w:line="256" w:lineRule="exact"/>
              <w:ind w:left="107"/>
              <w:rPr>
                <w:rFonts w:ascii="Arial Narrow"/>
                <w:sz w:val="24"/>
              </w:rPr>
            </w:pPr>
            <w:r>
              <w:rPr>
                <w:rFonts w:ascii="Arial Narrow"/>
                <w:sz w:val="24"/>
              </w:rPr>
              <w:t>Integrated Exit Programme</w:t>
            </w:r>
          </w:p>
        </w:tc>
        <w:tc>
          <w:tcPr>
            <w:tcW w:w="1278" w:type="dxa"/>
          </w:tcPr>
          <w:p w14:paraId="5D8FEAF9" w14:textId="77777777" w:rsidR="00AD1838" w:rsidRDefault="000B782C">
            <w:pPr>
              <w:pStyle w:val="TableParagraph"/>
              <w:spacing w:line="256" w:lineRule="exact"/>
              <w:ind w:left="106"/>
              <w:rPr>
                <w:rFonts w:ascii="Arial Narrow"/>
                <w:sz w:val="24"/>
              </w:rPr>
            </w:pPr>
            <w:r>
              <w:rPr>
                <w:rFonts w:ascii="Arial Narrow"/>
                <w:sz w:val="24"/>
              </w:rPr>
              <w:t>9</w:t>
            </w:r>
          </w:p>
        </w:tc>
      </w:tr>
      <w:tr w:rsidR="00AD1838" w14:paraId="2830BFAD" w14:textId="77777777">
        <w:trPr>
          <w:trHeight w:val="275"/>
        </w:trPr>
        <w:tc>
          <w:tcPr>
            <w:tcW w:w="989" w:type="dxa"/>
          </w:tcPr>
          <w:p w14:paraId="3A0094C6" w14:textId="77777777" w:rsidR="00AD1838" w:rsidRDefault="000B782C">
            <w:pPr>
              <w:pStyle w:val="TableParagraph"/>
              <w:spacing w:line="256" w:lineRule="exact"/>
              <w:ind w:left="107"/>
              <w:rPr>
                <w:rFonts w:ascii="Arial Narrow"/>
                <w:sz w:val="24"/>
              </w:rPr>
            </w:pPr>
            <w:r>
              <w:rPr>
                <w:rFonts w:ascii="Arial Narrow"/>
                <w:sz w:val="24"/>
              </w:rPr>
              <w:t>16</w:t>
            </w:r>
          </w:p>
        </w:tc>
        <w:tc>
          <w:tcPr>
            <w:tcW w:w="6520" w:type="dxa"/>
          </w:tcPr>
          <w:p w14:paraId="43584593" w14:textId="77777777" w:rsidR="00AD1838" w:rsidRDefault="000B782C">
            <w:pPr>
              <w:pStyle w:val="TableParagraph"/>
              <w:spacing w:line="256" w:lineRule="exact"/>
              <w:ind w:left="107"/>
              <w:rPr>
                <w:rFonts w:ascii="Arial Narrow"/>
                <w:sz w:val="24"/>
              </w:rPr>
            </w:pPr>
            <w:r>
              <w:rPr>
                <w:rFonts w:ascii="Arial Narrow"/>
                <w:sz w:val="24"/>
              </w:rPr>
              <w:t>Monitoring and Reporting</w:t>
            </w:r>
          </w:p>
        </w:tc>
        <w:tc>
          <w:tcPr>
            <w:tcW w:w="1278" w:type="dxa"/>
          </w:tcPr>
          <w:p w14:paraId="2C71E37B" w14:textId="77777777" w:rsidR="00AD1838" w:rsidRDefault="000B782C">
            <w:pPr>
              <w:pStyle w:val="TableParagraph"/>
              <w:spacing w:line="256" w:lineRule="exact"/>
              <w:ind w:left="106"/>
              <w:rPr>
                <w:rFonts w:ascii="Arial Narrow"/>
                <w:sz w:val="24"/>
              </w:rPr>
            </w:pPr>
            <w:r>
              <w:rPr>
                <w:rFonts w:ascii="Arial Narrow"/>
                <w:sz w:val="24"/>
              </w:rPr>
              <w:t>10</w:t>
            </w:r>
          </w:p>
        </w:tc>
      </w:tr>
      <w:tr w:rsidR="00AD1838" w14:paraId="5E3423B4" w14:textId="77777777">
        <w:trPr>
          <w:trHeight w:val="275"/>
        </w:trPr>
        <w:tc>
          <w:tcPr>
            <w:tcW w:w="989" w:type="dxa"/>
          </w:tcPr>
          <w:p w14:paraId="71360917" w14:textId="77777777" w:rsidR="00AD1838" w:rsidRDefault="000B782C">
            <w:pPr>
              <w:pStyle w:val="TableParagraph"/>
              <w:spacing w:line="256" w:lineRule="exact"/>
              <w:ind w:left="107"/>
              <w:rPr>
                <w:rFonts w:ascii="Arial Narrow"/>
                <w:sz w:val="24"/>
              </w:rPr>
            </w:pPr>
            <w:r>
              <w:rPr>
                <w:rFonts w:ascii="Arial Narrow"/>
                <w:sz w:val="24"/>
              </w:rPr>
              <w:t>17</w:t>
            </w:r>
          </w:p>
        </w:tc>
        <w:tc>
          <w:tcPr>
            <w:tcW w:w="6520" w:type="dxa"/>
          </w:tcPr>
          <w:p w14:paraId="4107AEDE" w14:textId="77777777" w:rsidR="00AD1838" w:rsidRDefault="000B782C">
            <w:pPr>
              <w:pStyle w:val="TableParagraph"/>
              <w:spacing w:line="256" w:lineRule="exact"/>
              <w:ind w:left="107"/>
              <w:rPr>
                <w:rFonts w:ascii="Arial Narrow"/>
                <w:sz w:val="24"/>
              </w:rPr>
            </w:pPr>
            <w:r>
              <w:rPr>
                <w:rFonts w:ascii="Arial Narrow"/>
                <w:sz w:val="24"/>
              </w:rPr>
              <w:t>Appeals</w:t>
            </w:r>
          </w:p>
        </w:tc>
        <w:tc>
          <w:tcPr>
            <w:tcW w:w="1278" w:type="dxa"/>
          </w:tcPr>
          <w:p w14:paraId="5ECC49B2" w14:textId="77777777" w:rsidR="00AD1838" w:rsidRDefault="000B782C">
            <w:pPr>
              <w:pStyle w:val="TableParagraph"/>
              <w:spacing w:line="256" w:lineRule="exact"/>
              <w:ind w:left="106"/>
              <w:rPr>
                <w:rFonts w:ascii="Arial Narrow"/>
                <w:sz w:val="24"/>
              </w:rPr>
            </w:pPr>
            <w:r>
              <w:rPr>
                <w:rFonts w:ascii="Arial Narrow"/>
                <w:sz w:val="24"/>
              </w:rPr>
              <w:t>10</w:t>
            </w:r>
          </w:p>
        </w:tc>
      </w:tr>
      <w:tr w:rsidR="00AD1838" w14:paraId="1F025647" w14:textId="77777777">
        <w:trPr>
          <w:trHeight w:val="273"/>
        </w:trPr>
        <w:tc>
          <w:tcPr>
            <w:tcW w:w="989" w:type="dxa"/>
          </w:tcPr>
          <w:p w14:paraId="114A9BC4" w14:textId="77777777" w:rsidR="00AD1838" w:rsidRDefault="000B782C">
            <w:pPr>
              <w:pStyle w:val="TableParagraph"/>
              <w:spacing w:line="253" w:lineRule="exact"/>
              <w:ind w:left="107"/>
              <w:rPr>
                <w:rFonts w:ascii="Arial Narrow"/>
                <w:sz w:val="24"/>
              </w:rPr>
            </w:pPr>
            <w:r>
              <w:rPr>
                <w:rFonts w:ascii="Arial Narrow"/>
                <w:sz w:val="24"/>
              </w:rPr>
              <w:t>18</w:t>
            </w:r>
          </w:p>
        </w:tc>
        <w:tc>
          <w:tcPr>
            <w:tcW w:w="6520" w:type="dxa"/>
          </w:tcPr>
          <w:p w14:paraId="76466CD7" w14:textId="77777777" w:rsidR="00AD1838" w:rsidRDefault="000B782C">
            <w:pPr>
              <w:pStyle w:val="TableParagraph"/>
              <w:spacing w:line="253" w:lineRule="exact"/>
              <w:ind w:left="107"/>
              <w:rPr>
                <w:rFonts w:ascii="Arial Narrow"/>
                <w:sz w:val="24"/>
              </w:rPr>
            </w:pPr>
            <w:r>
              <w:rPr>
                <w:rFonts w:ascii="Arial Narrow"/>
                <w:sz w:val="24"/>
              </w:rPr>
              <w:t>Capacity Building</w:t>
            </w:r>
          </w:p>
        </w:tc>
        <w:tc>
          <w:tcPr>
            <w:tcW w:w="1278" w:type="dxa"/>
          </w:tcPr>
          <w:p w14:paraId="06CA6E9E" w14:textId="77777777" w:rsidR="00AD1838" w:rsidRDefault="000B782C">
            <w:pPr>
              <w:pStyle w:val="TableParagraph"/>
              <w:spacing w:line="253" w:lineRule="exact"/>
              <w:ind w:left="106"/>
              <w:rPr>
                <w:rFonts w:ascii="Arial Narrow"/>
                <w:sz w:val="24"/>
              </w:rPr>
            </w:pPr>
            <w:r>
              <w:rPr>
                <w:rFonts w:ascii="Arial Narrow"/>
                <w:sz w:val="24"/>
              </w:rPr>
              <w:t>10</w:t>
            </w:r>
          </w:p>
        </w:tc>
      </w:tr>
      <w:tr w:rsidR="00AD1838" w14:paraId="792AA09E" w14:textId="77777777">
        <w:trPr>
          <w:trHeight w:val="275"/>
        </w:trPr>
        <w:tc>
          <w:tcPr>
            <w:tcW w:w="989" w:type="dxa"/>
          </w:tcPr>
          <w:p w14:paraId="37B4A215" w14:textId="77777777" w:rsidR="00AD1838" w:rsidRDefault="000B782C">
            <w:pPr>
              <w:pStyle w:val="TableParagraph"/>
              <w:spacing w:line="256" w:lineRule="exact"/>
              <w:ind w:left="107"/>
              <w:rPr>
                <w:rFonts w:ascii="Arial Narrow"/>
                <w:sz w:val="24"/>
              </w:rPr>
            </w:pPr>
            <w:r>
              <w:rPr>
                <w:rFonts w:ascii="Arial Narrow"/>
                <w:sz w:val="24"/>
              </w:rPr>
              <w:t>19</w:t>
            </w:r>
          </w:p>
        </w:tc>
        <w:tc>
          <w:tcPr>
            <w:tcW w:w="6520" w:type="dxa"/>
          </w:tcPr>
          <w:p w14:paraId="27BAD3A0" w14:textId="77777777" w:rsidR="00AD1838" w:rsidRDefault="000B782C">
            <w:pPr>
              <w:pStyle w:val="TableParagraph"/>
              <w:spacing w:line="256" w:lineRule="exact"/>
              <w:ind w:left="107"/>
              <w:rPr>
                <w:rFonts w:ascii="Arial Narrow"/>
                <w:sz w:val="24"/>
              </w:rPr>
            </w:pPr>
            <w:r>
              <w:rPr>
                <w:rFonts w:ascii="Arial Narrow"/>
                <w:sz w:val="24"/>
              </w:rPr>
              <w:t>Effective date</w:t>
            </w:r>
          </w:p>
        </w:tc>
        <w:tc>
          <w:tcPr>
            <w:tcW w:w="1278" w:type="dxa"/>
          </w:tcPr>
          <w:p w14:paraId="45556C5A" w14:textId="77777777" w:rsidR="00AD1838" w:rsidRDefault="000B782C">
            <w:pPr>
              <w:pStyle w:val="TableParagraph"/>
              <w:spacing w:line="256" w:lineRule="exact"/>
              <w:ind w:left="106"/>
              <w:rPr>
                <w:rFonts w:ascii="Arial Narrow"/>
                <w:sz w:val="24"/>
              </w:rPr>
            </w:pPr>
            <w:r>
              <w:rPr>
                <w:rFonts w:ascii="Arial Narrow"/>
                <w:sz w:val="24"/>
              </w:rPr>
              <w:t>11</w:t>
            </w:r>
          </w:p>
        </w:tc>
      </w:tr>
      <w:tr w:rsidR="00AD1838" w14:paraId="5558EC91" w14:textId="77777777">
        <w:trPr>
          <w:trHeight w:val="275"/>
        </w:trPr>
        <w:tc>
          <w:tcPr>
            <w:tcW w:w="989" w:type="dxa"/>
          </w:tcPr>
          <w:p w14:paraId="7360CB20" w14:textId="77777777" w:rsidR="00AD1838" w:rsidRDefault="000B782C">
            <w:pPr>
              <w:pStyle w:val="TableParagraph"/>
              <w:spacing w:line="256" w:lineRule="exact"/>
              <w:ind w:left="107"/>
              <w:rPr>
                <w:rFonts w:ascii="Arial Narrow"/>
                <w:sz w:val="24"/>
              </w:rPr>
            </w:pPr>
            <w:r>
              <w:rPr>
                <w:rFonts w:ascii="Arial Narrow"/>
                <w:sz w:val="24"/>
              </w:rPr>
              <w:t>20</w:t>
            </w:r>
          </w:p>
        </w:tc>
        <w:tc>
          <w:tcPr>
            <w:tcW w:w="6520" w:type="dxa"/>
          </w:tcPr>
          <w:p w14:paraId="635D8308" w14:textId="77777777" w:rsidR="00AD1838" w:rsidRDefault="000B782C">
            <w:pPr>
              <w:pStyle w:val="TableParagraph"/>
              <w:spacing w:line="256" w:lineRule="exact"/>
              <w:ind w:left="107"/>
              <w:rPr>
                <w:rFonts w:ascii="Arial Narrow"/>
                <w:sz w:val="24"/>
              </w:rPr>
            </w:pPr>
            <w:r>
              <w:rPr>
                <w:rFonts w:ascii="Arial Narrow"/>
                <w:sz w:val="24"/>
              </w:rPr>
              <w:t>Application form</w:t>
            </w:r>
          </w:p>
        </w:tc>
        <w:tc>
          <w:tcPr>
            <w:tcW w:w="1278" w:type="dxa"/>
          </w:tcPr>
          <w:p w14:paraId="1578C637" w14:textId="77777777" w:rsidR="00AD1838" w:rsidRDefault="000B782C">
            <w:pPr>
              <w:pStyle w:val="TableParagraph"/>
              <w:spacing w:line="256" w:lineRule="exact"/>
              <w:ind w:left="106"/>
              <w:rPr>
                <w:rFonts w:ascii="Arial Narrow"/>
                <w:sz w:val="24"/>
              </w:rPr>
            </w:pPr>
            <w:r>
              <w:rPr>
                <w:rFonts w:ascii="Arial Narrow"/>
                <w:sz w:val="24"/>
              </w:rPr>
              <w:t>12</w:t>
            </w:r>
          </w:p>
        </w:tc>
      </w:tr>
      <w:tr w:rsidR="00AD1838" w14:paraId="38DE09CB" w14:textId="77777777">
        <w:trPr>
          <w:trHeight w:val="275"/>
        </w:trPr>
        <w:tc>
          <w:tcPr>
            <w:tcW w:w="989" w:type="dxa"/>
          </w:tcPr>
          <w:p w14:paraId="4F78668B" w14:textId="77777777" w:rsidR="00AD1838" w:rsidRDefault="000B782C">
            <w:pPr>
              <w:pStyle w:val="TableParagraph"/>
              <w:spacing w:line="256" w:lineRule="exact"/>
              <w:ind w:left="107"/>
              <w:rPr>
                <w:rFonts w:ascii="Arial Narrow"/>
                <w:sz w:val="24"/>
              </w:rPr>
            </w:pPr>
            <w:r>
              <w:rPr>
                <w:rFonts w:ascii="Arial Narrow"/>
                <w:sz w:val="24"/>
              </w:rPr>
              <w:t>21</w:t>
            </w:r>
          </w:p>
        </w:tc>
        <w:tc>
          <w:tcPr>
            <w:tcW w:w="6520" w:type="dxa"/>
          </w:tcPr>
          <w:p w14:paraId="5902C39A" w14:textId="77777777" w:rsidR="00AD1838" w:rsidRDefault="000B782C">
            <w:pPr>
              <w:pStyle w:val="TableParagraph"/>
              <w:spacing w:line="256" w:lineRule="exact"/>
              <w:ind w:left="107"/>
              <w:rPr>
                <w:rFonts w:ascii="Arial Narrow"/>
                <w:sz w:val="24"/>
              </w:rPr>
            </w:pPr>
            <w:r>
              <w:rPr>
                <w:rFonts w:ascii="Arial Narrow"/>
                <w:sz w:val="24"/>
              </w:rPr>
              <w:t>Annexure A</w:t>
            </w:r>
          </w:p>
        </w:tc>
        <w:tc>
          <w:tcPr>
            <w:tcW w:w="1278" w:type="dxa"/>
          </w:tcPr>
          <w:p w14:paraId="5A16D45E" w14:textId="77777777" w:rsidR="00AD1838" w:rsidRDefault="000B782C">
            <w:pPr>
              <w:pStyle w:val="TableParagraph"/>
              <w:spacing w:line="256" w:lineRule="exact"/>
              <w:ind w:left="106"/>
              <w:rPr>
                <w:rFonts w:ascii="Arial Narrow"/>
                <w:sz w:val="24"/>
              </w:rPr>
            </w:pPr>
            <w:r>
              <w:rPr>
                <w:rFonts w:ascii="Arial Narrow"/>
                <w:sz w:val="24"/>
              </w:rPr>
              <w:t>13</w:t>
            </w:r>
          </w:p>
        </w:tc>
      </w:tr>
    </w:tbl>
    <w:p w14:paraId="392A7CF3" w14:textId="77777777" w:rsidR="00AD1838" w:rsidRDefault="00AD1838">
      <w:pPr>
        <w:spacing w:line="256" w:lineRule="exact"/>
        <w:rPr>
          <w:sz w:val="24"/>
        </w:rPr>
        <w:sectPr w:rsidR="00AD1838">
          <w:footerReference w:type="default" r:id="rId8"/>
          <w:pgSz w:w="11910" w:h="16840"/>
          <w:pgMar w:top="1580" w:right="420" w:bottom="1240" w:left="1420" w:header="0" w:footer="1056" w:gutter="0"/>
          <w:cols w:space="720"/>
        </w:sectPr>
      </w:pPr>
    </w:p>
    <w:p w14:paraId="2E0845B4" w14:textId="77777777" w:rsidR="00AD1838" w:rsidRDefault="00AD1838">
      <w:pPr>
        <w:pStyle w:val="BodyText"/>
        <w:spacing w:before="7"/>
        <w:rPr>
          <w:b/>
          <w:sz w:val="23"/>
        </w:rPr>
      </w:pPr>
    </w:p>
    <w:p w14:paraId="0E66D28D" w14:textId="77777777" w:rsidR="00AD1838" w:rsidRDefault="000B782C">
      <w:pPr>
        <w:pStyle w:val="ListParagraph"/>
        <w:numPr>
          <w:ilvl w:val="0"/>
          <w:numId w:val="22"/>
        </w:numPr>
        <w:tabs>
          <w:tab w:val="left" w:pos="1220"/>
          <w:tab w:val="left" w:pos="1221"/>
        </w:tabs>
        <w:spacing w:before="100"/>
        <w:ind w:hanging="721"/>
        <w:jc w:val="left"/>
        <w:rPr>
          <w:b/>
          <w:sz w:val="24"/>
        </w:rPr>
      </w:pPr>
      <w:r>
        <w:rPr>
          <w:b/>
          <w:sz w:val="24"/>
        </w:rPr>
        <w:t>BACKGROUND</w:t>
      </w:r>
    </w:p>
    <w:p w14:paraId="19A81BA1" w14:textId="77777777" w:rsidR="00AD1838" w:rsidRDefault="00AD1838">
      <w:pPr>
        <w:pStyle w:val="BodyText"/>
        <w:spacing w:before="1"/>
        <w:rPr>
          <w:b/>
        </w:rPr>
      </w:pPr>
    </w:p>
    <w:p w14:paraId="6138B000" w14:textId="77777777" w:rsidR="00AD1838" w:rsidRDefault="000B782C">
      <w:pPr>
        <w:pStyle w:val="BodyText"/>
        <w:ind w:left="423" w:right="1017"/>
        <w:jc w:val="both"/>
      </w:pPr>
      <w:r>
        <w:t>The provision of free basic social services by local government is part of the broader social agenda and anti-poverty strategy of the South African government.</w:t>
      </w:r>
    </w:p>
    <w:p w14:paraId="56C4D8E6" w14:textId="77777777" w:rsidR="00AD1838" w:rsidRDefault="00AD1838">
      <w:pPr>
        <w:pStyle w:val="BodyText"/>
        <w:spacing w:before="10"/>
        <w:rPr>
          <w:sz w:val="23"/>
        </w:rPr>
      </w:pPr>
    </w:p>
    <w:p w14:paraId="58C1D4C8" w14:textId="77777777" w:rsidR="00AD1838" w:rsidRDefault="000B782C">
      <w:pPr>
        <w:pStyle w:val="BodyText"/>
        <w:spacing w:before="1"/>
        <w:ind w:left="423" w:right="1016"/>
        <w:jc w:val="both"/>
      </w:pPr>
      <w:r>
        <w:t xml:space="preserve">Government at all levels has a constitutional obligation to take measures towards the realisation of the social and economic rights of all people as contained in the Bill of Rights. These rights include, inter alia health care, water, education, housing, food, social </w:t>
      </w:r>
      <w:proofErr w:type="gramStart"/>
      <w:r>
        <w:t>security</w:t>
      </w:r>
      <w:proofErr w:type="gramEnd"/>
      <w:r>
        <w:t xml:space="preserve"> and the environment.</w:t>
      </w:r>
    </w:p>
    <w:p w14:paraId="1F0CE5B5" w14:textId="77777777" w:rsidR="00AD1838" w:rsidRDefault="000B782C">
      <w:pPr>
        <w:pStyle w:val="BodyText"/>
        <w:spacing w:before="119"/>
        <w:ind w:left="423" w:right="1147"/>
        <w:jc w:val="both"/>
      </w:pPr>
      <w:r>
        <w:t xml:space="preserve">National government has established an Indigent Policy, which funds </w:t>
      </w:r>
      <w:proofErr w:type="gramStart"/>
      <w:r>
        <w:t>indigent  individuals</w:t>
      </w:r>
      <w:proofErr w:type="gramEnd"/>
      <w:r>
        <w:t xml:space="preserve"> (low-  or no- income) to enable them to receive essential services; waste services fall within this category. The policy provides relief based on two tiers. In tier 1 where the monthly household income is from nil to the amount of the State Pension there is a 100% rebate on charges. In </w:t>
      </w:r>
      <w:proofErr w:type="gramStart"/>
      <w:r>
        <w:t>tier  2</w:t>
      </w:r>
      <w:proofErr w:type="gramEnd"/>
      <w:r>
        <w:t xml:space="preserve"> where the monthly household income is between the State Pension and double the amount     of the State Pension a 50% rebate is received. The municipality in turn recovers its monies from the Fund. Indigent individuals are required to register with the municipality to access Indigent services.</w:t>
      </w:r>
    </w:p>
    <w:p w14:paraId="4CD51D8E" w14:textId="77777777" w:rsidR="00AD1838" w:rsidRDefault="00AD1838">
      <w:pPr>
        <w:pStyle w:val="BodyText"/>
        <w:spacing w:before="6"/>
        <w:rPr>
          <w:sz w:val="34"/>
        </w:rPr>
      </w:pPr>
    </w:p>
    <w:p w14:paraId="26DBB165" w14:textId="77777777" w:rsidR="00AD1838" w:rsidRDefault="000B782C">
      <w:pPr>
        <w:pStyle w:val="Heading1"/>
        <w:numPr>
          <w:ilvl w:val="0"/>
          <w:numId w:val="22"/>
        </w:numPr>
        <w:tabs>
          <w:tab w:val="left" w:pos="1220"/>
          <w:tab w:val="left" w:pos="1221"/>
        </w:tabs>
        <w:spacing w:before="1"/>
        <w:ind w:hanging="721"/>
        <w:jc w:val="left"/>
      </w:pPr>
      <w:r>
        <w:t>DEFINITIONS</w:t>
      </w:r>
    </w:p>
    <w:p w14:paraId="55313D3E" w14:textId="77777777" w:rsidR="00AD1838" w:rsidRDefault="00AD1838">
      <w:pPr>
        <w:pStyle w:val="BodyText"/>
        <w:spacing w:before="1"/>
        <w:rPr>
          <w:b/>
        </w:rPr>
      </w:pPr>
    </w:p>
    <w:p w14:paraId="5D074D49" w14:textId="77777777" w:rsidR="00AD1838" w:rsidRDefault="000B782C">
      <w:pPr>
        <w:pStyle w:val="BodyText"/>
        <w:ind w:left="567" w:right="1014" w:hanging="144"/>
        <w:jc w:val="both"/>
      </w:pPr>
      <w:r>
        <w:rPr>
          <w:b/>
          <w:i/>
        </w:rPr>
        <w:t xml:space="preserve">‘basic municipal services’ </w:t>
      </w:r>
      <w:r>
        <w:t>means a municipal service that is necessary to ensure an acceptable and reasonable quality of life that is not provided, would endanger public health or safety or the environment. For the purposes of this policy “Basic Municipal Services” refers to the following services rendered and subsidised by Mkhambathini Municipality:</w:t>
      </w:r>
    </w:p>
    <w:p w14:paraId="7C2CDA95" w14:textId="77777777" w:rsidR="00AD1838" w:rsidRDefault="000B782C">
      <w:pPr>
        <w:pStyle w:val="ListParagraph"/>
        <w:numPr>
          <w:ilvl w:val="1"/>
          <w:numId w:val="22"/>
        </w:numPr>
        <w:tabs>
          <w:tab w:val="left" w:pos="1887"/>
          <w:tab w:val="left" w:pos="1888"/>
        </w:tabs>
        <w:spacing w:before="120"/>
        <w:ind w:hanging="361"/>
        <w:rPr>
          <w:sz w:val="24"/>
        </w:rPr>
      </w:pPr>
      <w:r>
        <w:rPr>
          <w:sz w:val="24"/>
        </w:rPr>
        <w:t>Electricity</w:t>
      </w:r>
    </w:p>
    <w:p w14:paraId="5FCA8A00" w14:textId="77777777" w:rsidR="00AD1838" w:rsidRDefault="000B782C">
      <w:pPr>
        <w:pStyle w:val="ListParagraph"/>
        <w:numPr>
          <w:ilvl w:val="1"/>
          <w:numId w:val="22"/>
        </w:numPr>
        <w:tabs>
          <w:tab w:val="left" w:pos="1887"/>
          <w:tab w:val="left" w:pos="1888"/>
        </w:tabs>
        <w:spacing w:before="117"/>
        <w:ind w:hanging="361"/>
        <w:rPr>
          <w:sz w:val="24"/>
        </w:rPr>
      </w:pPr>
      <w:r>
        <w:rPr>
          <w:sz w:val="24"/>
        </w:rPr>
        <w:t>Refuse</w:t>
      </w:r>
      <w:r>
        <w:rPr>
          <w:spacing w:val="-1"/>
          <w:sz w:val="24"/>
        </w:rPr>
        <w:t xml:space="preserve"> </w:t>
      </w:r>
      <w:r>
        <w:rPr>
          <w:sz w:val="24"/>
        </w:rPr>
        <w:t>Removal</w:t>
      </w:r>
    </w:p>
    <w:p w14:paraId="781D1636" w14:textId="77777777" w:rsidR="00AD1838" w:rsidRDefault="000B782C">
      <w:pPr>
        <w:pStyle w:val="ListParagraph"/>
        <w:numPr>
          <w:ilvl w:val="1"/>
          <w:numId w:val="22"/>
        </w:numPr>
        <w:tabs>
          <w:tab w:val="left" w:pos="1887"/>
          <w:tab w:val="left" w:pos="1888"/>
        </w:tabs>
        <w:spacing w:before="118"/>
        <w:ind w:hanging="361"/>
        <w:rPr>
          <w:sz w:val="24"/>
        </w:rPr>
      </w:pPr>
      <w:r>
        <w:rPr>
          <w:sz w:val="24"/>
        </w:rPr>
        <w:t>Burial</w:t>
      </w:r>
    </w:p>
    <w:p w14:paraId="0EEA0B42" w14:textId="77777777" w:rsidR="00AD1838" w:rsidRDefault="000B782C">
      <w:pPr>
        <w:pStyle w:val="BodyText"/>
        <w:spacing w:before="119"/>
        <w:ind w:left="423" w:right="1022"/>
        <w:jc w:val="both"/>
      </w:pPr>
      <w:r>
        <w:rPr>
          <w:b/>
        </w:rPr>
        <w:t xml:space="preserve">‘child headed households’ </w:t>
      </w:r>
      <w:r>
        <w:t>means households headed by a person under the age of 21 years but with all other requirements for an indigent household as stated in this document</w:t>
      </w:r>
    </w:p>
    <w:p w14:paraId="43BE9D59" w14:textId="77777777" w:rsidR="00AD1838" w:rsidRDefault="000B782C">
      <w:pPr>
        <w:pStyle w:val="BodyText"/>
        <w:spacing w:before="119"/>
        <w:ind w:left="423" w:right="1019"/>
        <w:jc w:val="both"/>
      </w:pPr>
      <w:r>
        <w:rPr>
          <w:b/>
        </w:rPr>
        <w:t xml:space="preserve">‘child headed household under guardianship’ </w:t>
      </w:r>
      <w:r>
        <w:t>child headed household under guardianship for the purpose of this policy refers to those exceptional cases where a guardian is appointed for the household but who does not have to:</w:t>
      </w:r>
    </w:p>
    <w:p w14:paraId="02A725EB" w14:textId="77777777" w:rsidR="00AD1838" w:rsidRDefault="000B782C">
      <w:pPr>
        <w:pStyle w:val="ListParagraph"/>
        <w:numPr>
          <w:ilvl w:val="0"/>
          <w:numId w:val="21"/>
        </w:numPr>
        <w:tabs>
          <w:tab w:val="left" w:pos="1887"/>
          <w:tab w:val="left" w:pos="1888"/>
        </w:tabs>
        <w:spacing w:before="119" w:line="293" w:lineRule="exact"/>
        <w:ind w:hanging="361"/>
        <w:rPr>
          <w:sz w:val="24"/>
        </w:rPr>
      </w:pPr>
      <w:r>
        <w:rPr>
          <w:sz w:val="24"/>
        </w:rPr>
        <w:t>reside on the</w:t>
      </w:r>
      <w:r>
        <w:rPr>
          <w:spacing w:val="1"/>
          <w:sz w:val="24"/>
        </w:rPr>
        <w:t xml:space="preserve"> </w:t>
      </w:r>
      <w:r>
        <w:rPr>
          <w:sz w:val="24"/>
        </w:rPr>
        <w:t>property</w:t>
      </w:r>
    </w:p>
    <w:p w14:paraId="61665FE4" w14:textId="77777777" w:rsidR="00AD1838" w:rsidRDefault="000B782C">
      <w:pPr>
        <w:pStyle w:val="ListParagraph"/>
        <w:numPr>
          <w:ilvl w:val="0"/>
          <w:numId w:val="21"/>
        </w:numPr>
        <w:tabs>
          <w:tab w:val="left" w:pos="1887"/>
          <w:tab w:val="left" w:pos="1888"/>
        </w:tabs>
        <w:spacing w:line="292" w:lineRule="exact"/>
        <w:ind w:hanging="361"/>
        <w:rPr>
          <w:sz w:val="24"/>
        </w:rPr>
      </w:pPr>
      <w:r>
        <w:rPr>
          <w:sz w:val="24"/>
        </w:rPr>
        <w:t>be a registered</w:t>
      </w:r>
      <w:r>
        <w:rPr>
          <w:spacing w:val="-2"/>
          <w:sz w:val="24"/>
        </w:rPr>
        <w:t xml:space="preserve"> </w:t>
      </w:r>
      <w:r>
        <w:rPr>
          <w:sz w:val="24"/>
        </w:rPr>
        <w:t>indigent</w:t>
      </w:r>
    </w:p>
    <w:p w14:paraId="2F799E86" w14:textId="77777777" w:rsidR="00AD1838" w:rsidRDefault="000B782C">
      <w:pPr>
        <w:pStyle w:val="ListParagraph"/>
        <w:numPr>
          <w:ilvl w:val="0"/>
          <w:numId w:val="21"/>
        </w:numPr>
        <w:tabs>
          <w:tab w:val="left" w:pos="1887"/>
          <w:tab w:val="left" w:pos="1888"/>
        </w:tabs>
        <w:spacing w:line="292" w:lineRule="exact"/>
        <w:ind w:hanging="361"/>
        <w:rPr>
          <w:sz w:val="24"/>
        </w:rPr>
      </w:pPr>
      <w:r>
        <w:rPr>
          <w:sz w:val="24"/>
        </w:rPr>
        <w:t>reside in the boundaries of</w:t>
      </w:r>
      <w:r>
        <w:rPr>
          <w:spacing w:val="-8"/>
          <w:sz w:val="24"/>
        </w:rPr>
        <w:t xml:space="preserve"> </w:t>
      </w:r>
      <w:r>
        <w:rPr>
          <w:sz w:val="24"/>
        </w:rPr>
        <w:t>Mkhambathini</w:t>
      </w:r>
    </w:p>
    <w:p w14:paraId="67C34C59" w14:textId="77777777" w:rsidR="00AD1838" w:rsidRDefault="00AD1838">
      <w:pPr>
        <w:pStyle w:val="BodyText"/>
        <w:spacing w:before="5"/>
        <w:rPr>
          <w:sz w:val="34"/>
        </w:rPr>
      </w:pPr>
    </w:p>
    <w:p w14:paraId="4A54F216" w14:textId="77777777" w:rsidR="00AD1838" w:rsidRDefault="000B782C">
      <w:pPr>
        <w:pStyle w:val="BodyText"/>
        <w:ind w:left="428" w:right="1014"/>
        <w:jc w:val="both"/>
      </w:pPr>
      <w:r>
        <w:rPr>
          <w:b/>
        </w:rPr>
        <w:t>‘Consumer</w:t>
      </w:r>
      <w:r>
        <w:t>’ means any occupier of premises to which the Council has agreed to provide or is actually providing any municipal service, or if there is no occupier, the owner of the premises concerned.</w:t>
      </w:r>
    </w:p>
    <w:p w14:paraId="37D80438" w14:textId="77777777" w:rsidR="00AD1838" w:rsidRDefault="00AD1838">
      <w:pPr>
        <w:pStyle w:val="BodyText"/>
      </w:pPr>
    </w:p>
    <w:p w14:paraId="7526A418" w14:textId="77777777" w:rsidR="00AD1838" w:rsidRDefault="000B782C">
      <w:pPr>
        <w:pStyle w:val="BodyText"/>
        <w:ind w:left="428" w:right="1024"/>
        <w:jc w:val="both"/>
      </w:pPr>
      <w:r>
        <w:t>‘</w:t>
      </w:r>
      <w:r>
        <w:rPr>
          <w:b/>
        </w:rPr>
        <w:t>Household</w:t>
      </w:r>
      <w:r>
        <w:t>’ - refers to a house and its occupants regarded as a unit or the people in a family or other group that are living together in one house, including biological/foster/adopted children.</w:t>
      </w:r>
    </w:p>
    <w:p w14:paraId="66721F0F" w14:textId="77777777" w:rsidR="00AD1838" w:rsidRDefault="00AD1838">
      <w:pPr>
        <w:pStyle w:val="BodyText"/>
        <w:spacing w:before="11"/>
        <w:rPr>
          <w:sz w:val="23"/>
        </w:rPr>
      </w:pPr>
    </w:p>
    <w:p w14:paraId="431E637B" w14:textId="77777777" w:rsidR="00AD1838" w:rsidRDefault="000B782C">
      <w:pPr>
        <w:pStyle w:val="BodyText"/>
        <w:ind w:left="428" w:right="1023"/>
        <w:jc w:val="both"/>
      </w:pPr>
      <w:r>
        <w:rPr>
          <w:b/>
        </w:rPr>
        <w:t xml:space="preserve">‘indigent’ </w:t>
      </w:r>
      <w:r>
        <w:t>means any household or category of households, including a child headed household, earning</w:t>
      </w:r>
      <w:r>
        <w:rPr>
          <w:spacing w:val="-17"/>
        </w:rPr>
        <w:t xml:space="preserve"> </w:t>
      </w:r>
      <w:r>
        <w:t>less</w:t>
      </w:r>
      <w:r>
        <w:rPr>
          <w:spacing w:val="-17"/>
        </w:rPr>
        <w:t xml:space="preserve"> </w:t>
      </w:r>
      <w:r>
        <w:t>than</w:t>
      </w:r>
      <w:r>
        <w:rPr>
          <w:spacing w:val="-16"/>
        </w:rPr>
        <w:t xml:space="preserve"> </w:t>
      </w:r>
      <w:r>
        <w:t>a</w:t>
      </w:r>
      <w:r>
        <w:rPr>
          <w:spacing w:val="-17"/>
        </w:rPr>
        <w:t xml:space="preserve"> </w:t>
      </w:r>
      <w:r>
        <w:t>combined</w:t>
      </w:r>
      <w:r>
        <w:rPr>
          <w:spacing w:val="-16"/>
        </w:rPr>
        <w:t xml:space="preserve"> </w:t>
      </w:r>
      <w:r>
        <w:t>gross</w:t>
      </w:r>
      <w:r>
        <w:rPr>
          <w:spacing w:val="-17"/>
        </w:rPr>
        <w:t xml:space="preserve"> </w:t>
      </w:r>
      <w:r>
        <w:t>income,</w:t>
      </w:r>
      <w:r>
        <w:rPr>
          <w:spacing w:val="-18"/>
        </w:rPr>
        <w:t xml:space="preserve"> </w:t>
      </w:r>
      <w:r>
        <w:t>as</w:t>
      </w:r>
      <w:r>
        <w:rPr>
          <w:spacing w:val="-17"/>
        </w:rPr>
        <w:t xml:space="preserve"> </w:t>
      </w:r>
      <w:r>
        <w:t>determined</w:t>
      </w:r>
      <w:r>
        <w:rPr>
          <w:spacing w:val="-17"/>
        </w:rPr>
        <w:t xml:space="preserve"> </w:t>
      </w:r>
      <w:r>
        <w:t>by</w:t>
      </w:r>
      <w:r>
        <w:rPr>
          <w:spacing w:val="-16"/>
        </w:rPr>
        <w:t xml:space="preserve"> </w:t>
      </w:r>
      <w:r>
        <w:t>the</w:t>
      </w:r>
      <w:r>
        <w:rPr>
          <w:spacing w:val="-17"/>
        </w:rPr>
        <w:t xml:space="preserve"> </w:t>
      </w:r>
      <w:r>
        <w:t>municipality</w:t>
      </w:r>
      <w:r>
        <w:rPr>
          <w:spacing w:val="-16"/>
        </w:rPr>
        <w:t xml:space="preserve"> </w:t>
      </w:r>
      <w:r>
        <w:t>during</w:t>
      </w:r>
      <w:r>
        <w:rPr>
          <w:spacing w:val="-19"/>
        </w:rPr>
        <w:t xml:space="preserve"> </w:t>
      </w:r>
      <w:r>
        <w:t>the</w:t>
      </w:r>
      <w:r>
        <w:rPr>
          <w:spacing w:val="-16"/>
        </w:rPr>
        <w:t xml:space="preserve"> </w:t>
      </w:r>
      <w:r>
        <w:t>compilation</w:t>
      </w:r>
    </w:p>
    <w:p w14:paraId="7FDB4823" w14:textId="77777777" w:rsidR="00AD1838" w:rsidRDefault="00AD1838">
      <w:pPr>
        <w:jc w:val="both"/>
        <w:sectPr w:rsidR="00AD1838">
          <w:pgSz w:w="11910" w:h="16840"/>
          <w:pgMar w:top="1580" w:right="420" w:bottom="1240" w:left="1420" w:header="0" w:footer="1056" w:gutter="0"/>
          <w:cols w:space="720"/>
        </w:sectPr>
      </w:pPr>
    </w:p>
    <w:p w14:paraId="1A6B5A7B" w14:textId="77777777" w:rsidR="00AD1838" w:rsidRDefault="000B782C">
      <w:pPr>
        <w:pStyle w:val="BodyText"/>
        <w:spacing w:before="97"/>
        <w:ind w:left="428" w:right="1013"/>
        <w:jc w:val="both"/>
      </w:pPr>
      <w:r>
        <w:lastRenderedPageBreak/>
        <w:t>of annual budget in terms of a social and economic analysis of its area, as vested in the municipal policy, which qualifies for rebates or remissions, support or a services subsidy, provided that child support grant is not included when calculating such household income;</w:t>
      </w:r>
    </w:p>
    <w:p w14:paraId="237AEC97" w14:textId="77777777" w:rsidR="00AD1838" w:rsidRDefault="00AD1838">
      <w:pPr>
        <w:pStyle w:val="BodyText"/>
      </w:pPr>
    </w:p>
    <w:p w14:paraId="3DD31068" w14:textId="77777777" w:rsidR="00AD1838" w:rsidRDefault="000B782C">
      <w:pPr>
        <w:pStyle w:val="BodyText"/>
        <w:ind w:left="423" w:right="1014"/>
        <w:jc w:val="both"/>
      </w:pPr>
      <w:r>
        <w:rPr>
          <w:b/>
        </w:rPr>
        <w:t xml:space="preserve">‘Indigent burial’ </w:t>
      </w:r>
      <w:r>
        <w:t>refers to any burial of an indigent (in terms of this policy), motivated by a ward Councillor/Traditional Council, excluding a pauper.</w:t>
      </w:r>
    </w:p>
    <w:p w14:paraId="65293E6B" w14:textId="77777777" w:rsidR="00AD1838" w:rsidRDefault="00AD1838">
      <w:pPr>
        <w:pStyle w:val="BodyText"/>
        <w:spacing w:before="11"/>
        <w:rPr>
          <w:sz w:val="23"/>
        </w:rPr>
      </w:pPr>
    </w:p>
    <w:p w14:paraId="7A4C8A80" w14:textId="77777777" w:rsidR="00AD1838" w:rsidRDefault="000B782C">
      <w:pPr>
        <w:pStyle w:val="BodyText"/>
        <w:ind w:left="423" w:right="1024"/>
        <w:jc w:val="both"/>
      </w:pPr>
      <w:r>
        <w:rPr>
          <w:b/>
        </w:rPr>
        <w:t xml:space="preserve">‘indigent household’ </w:t>
      </w:r>
      <w:r>
        <w:t>means any household of which the members are South African citizens / permanent resident and tenants who are also South African Citizens, who due to a number of economic or social factors lack the necessities of life and are therefore unable to pay for Municipal services.</w:t>
      </w:r>
    </w:p>
    <w:p w14:paraId="656A4576" w14:textId="77777777" w:rsidR="00AD1838" w:rsidRDefault="00AD1838">
      <w:pPr>
        <w:pStyle w:val="BodyText"/>
      </w:pPr>
    </w:p>
    <w:p w14:paraId="38F7AE89" w14:textId="77777777" w:rsidR="00AD1838" w:rsidRDefault="000B782C">
      <w:pPr>
        <w:pStyle w:val="BodyText"/>
        <w:ind w:left="423" w:right="1018"/>
        <w:jc w:val="both"/>
      </w:pPr>
      <w:r>
        <w:rPr>
          <w:b/>
        </w:rPr>
        <w:t>‘indigent</w:t>
      </w:r>
      <w:r>
        <w:rPr>
          <w:b/>
          <w:spacing w:val="-11"/>
        </w:rPr>
        <w:t xml:space="preserve"> </w:t>
      </w:r>
      <w:r>
        <w:rPr>
          <w:b/>
        </w:rPr>
        <w:t>register’</w:t>
      </w:r>
      <w:r>
        <w:rPr>
          <w:b/>
          <w:spacing w:val="-8"/>
        </w:rPr>
        <w:t xml:space="preserve"> </w:t>
      </w:r>
      <w:r>
        <w:t>means</w:t>
      </w:r>
      <w:r>
        <w:rPr>
          <w:spacing w:val="-9"/>
        </w:rPr>
        <w:t xml:space="preserve"> </w:t>
      </w:r>
      <w:r>
        <w:t>the</w:t>
      </w:r>
      <w:r>
        <w:rPr>
          <w:spacing w:val="-10"/>
        </w:rPr>
        <w:t xml:space="preserve"> </w:t>
      </w:r>
      <w:r>
        <w:t>municipal</w:t>
      </w:r>
      <w:r>
        <w:rPr>
          <w:spacing w:val="-10"/>
        </w:rPr>
        <w:t xml:space="preserve"> </w:t>
      </w:r>
      <w:r>
        <w:t>list</w:t>
      </w:r>
      <w:r>
        <w:rPr>
          <w:spacing w:val="-9"/>
        </w:rPr>
        <w:t xml:space="preserve"> </w:t>
      </w:r>
      <w:r>
        <w:t>of</w:t>
      </w:r>
      <w:r>
        <w:rPr>
          <w:spacing w:val="-9"/>
        </w:rPr>
        <w:t xml:space="preserve"> </w:t>
      </w:r>
      <w:r>
        <w:t>indigent</w:t>
      </w:r>
      <w:r>
        <w:rPr>
          <w:spacing w:val="-12"/>
        </w:rPr>
        <w:t xml:space="preserve"> </w:t>
      </w:r>
      <w:r>
        <w:t>customers</w:t>
      </w:r>
      <w:r>
        <w:rPr>
          <w:spacing w:val="-10"/>
        </w:rPr>
        <w:t xml:space="preserve"> </w:t>
      </w:r>
      <w:r>
        <w:t>as</w:t>
      </w:r>
      <w:r>
        <w:rPr>
          <w:spacing w:val="-12"/>
        </w:rPr>
        <w:t xml:space="preserve"> </w:t>
      </w:r>
      <w:r>
        <w:t>per</w:t>
      </w:r>
      <w:r>
        <w:rPr>
          <w:spacing w:val="-10"/>
        </w:rPr>
        <w:t xml:space="preserve"> </w:t>
      </w:r>
      <w:r>
        <w:t>the</w:t>
      </w:r>
      <w:r>
        <w:rPr>
          <w:spacing w:val="-10"/>
        </w:rPr>
        <w:t xml:space="preserve"> </w:t>
      </w:r>
      <w:r>
        <w:t>municipal</w:t>
      </w:r>
      <w:r>
        <w:rPr>
          <w:spacing w:val="-10"/>
        </w:rPr>
        <w:t xml:space="preserve"> </w:t>
      </w:r>
      <w:r>
        <w:t>policy,</w:t>
      </w:r>
      <w:r>
        <w:rPr>
          <w:spacing w:val="-9"/>
        </w:rPr>
        <w:t xml:space="preserve"> </w:t>
      </w:r>
      <w:r>
        <w:t>which has to be updated on a monthly basis, designed to contain all the data contained within completed indigent application</w:t>
      </w:r>
      <w:r>
        <w:rPr>
          <w:spacing w:val="-1"/>
        </w:rPr>
        <w:t xml:space="preserve"> </w:t>
      </w:r>
      <w:r>
        <w:t>forms.</w:t>
      </w:r>
    </w:p>
    <w:p w14:paraId="10EFA27A" w14:textId="77777777" w:rsidR="00AD1838" w:rsidRDefault="00AD1838">
      <w:pPr>
        <w:pStyle w:val="BodyText"/>
        <w:spacing w:before="1"/>
      </w:pPr>
    </w:p>
    <w:p w14:paraId="5438DA97" w14:textId="77777777" w:rsidR="00AD1838" w:rsidRDefault="000B782C">
      <w:pPr>
        <w:pStyle w:val="BodyText"/>
        <w:ind w:left="423" w:right="1026"/>
        <w:jc w:val="both"/>
      </w:pPr>
      <w:r>
        <w:rPr>
          <w:b/>
        </w:rPr>
        <w:t xml:space="preserve">‘minor’ </w:t>
      </w:r>
      <w:r>
        <w:t>means a person who has not attained the legal age of majority and, thus, has restricted or no legal capacity.</w:t>
      </w:r>
    </w:p>
    <w:p w14:paraId="2426BC82" w14:textId="77777777" w:rsidR="00AD1838" w:rsidRDefault="00AD1838">
      <w:pPr>
        <w:pStyle w:val="BodyText"/>
        <w:spacing w:before="11"/>
        <w:rPr>
          <w:sz w:val="23"/>
        </w:rPr>
      </w:pPr>
    </w:p>
    <w:p w14:paraId="7D1A7F0B" w14:textId="77777777" w:rsidR="00AD1838" w:rsidRDefault="000B782C">
      <w:pPr>
        <w:pStyle w:val="BodyText"/>
        <w:ind w:left="423" w:right="1021"/>
        <w:jc w:val="both"/>
      </w:pPr>
      <w:r>
        <w:rPr>
          <w:b/>
        </w:rPr>
        <w:t>municipality’</w:t>
      </w:r>
      <w:r>
        <w:rPr>
          <w:b/>
          <w:spacing w:val="-10"/>
        </w:rPr>
        <w:t xml:space="preserve"> </w:t>
      </w:r>
      <w:r>
        <w:t>means</w:t>
      </w:r>
      <w:r>
        <w:rPr>
          <w:spacing w:val="-10"/>
        </w:rPr>
        <w:t xml:space="preserve"> </w:t>
      </w:r>
      <w:r>
        <w:t>Mkhambathini</w:t>
      </w:r>
      <w:r>
        <w:rPr>
          <w:spacing w:val="-10"/>
        </w:rPr>
        <w:t xml:space="preserve"> </w:t>
      </w:r>
      <w:r>
        <w:t>Municipality,</w:t>
      </w:r>
      <w:r>
        <w:rPr>
          <w:spacing w:val="-12"/>
        </w:rPr>
        <w:t xml:space="preserve"> </w:t>
      </w:r>
      <w:r>
        <w:t>established</w:t>
      </w:r>
      <w:r>
        <w:rPr>
          <w:spacing w:val="-11"/>
        </w:rPr>
        <w:t xml:space="preserve"> </w:t>
      </w:r>
      <w:r>
        <w:t>in</w:t>
      </w:r>
      <w:r>
        <w:rPr>
          <w:spacing w:val="-12"/>
        </w:rPr>
        <w:t xml:space="preserve"> </w:t>
      </w:r>
      <w:r>
        <w:t>terms</w:t>
      </w:r>
      <w:r>
        <w:rPr>
          <w:spacing w:val="-10"/>
        </w:rPr>
        <w:t xml:space="preserve"> </w:t>
      </w:r>
      <w:r>
        <w:t>of</w:t>
      </w:r>
      <w:r>
        <w:rPr>
          <w:spacing w:val="-12"/>
        </w:rPr>
        <w:t xml:space="preserve"> </w:t>
      </w:r>
      <w:r>
        <w:t>Section</w:t>
      </w:r>
      <w:r>
        <w:rPr>
          <w:spacing w:val="-10"/>
        </w:rPr>
        <w:t xml:space="preserve"> </w:t>
      </w:r>
      <w:r>
        <w:t>12</w:t>
      </w:r>
      <w:r>
        <w:rPr>
          <w:spacing w:val="-13"/>
        </w:rPr>
        <w:t xml:space="preserve"> </w:t>
      </w:r>
      <w:r>
        <w:t>of</w:t>
      </w:r>
      <w:r>
        <w:rPr>
          <w:spacing w:val="-10"/>
        </w:rPr>
        <w:t xml:space="preserve"> </w:t>
      </w:r>
      <w:r>
        <w:t>the</w:t>
      </w:r>
      <w:r>
        <w:rPr>
          <w:spacing w:val="-10"/>
        </w:rPr>
        <w:t xml:space="preserve"> </w:t>
      </w:r>
      <w:r>
        <w:t>Municipal Structures Act, 117 of</w:t>
      </w:r>
      <w:r>
        <w:rPr>
          <w:spacing w:val="-9"/>
        </w:rPr>
        <w:t xml:space="preserve"> </w:t>
      </w:r>
      <w:r>
        <w:t>1998.</w:t>
      </w:r>
    </w:p>
    <w:p w14:paraId="7C88D58F" w14:textId="77777777" w:rsidR="00AD1838" w:rsidRDefault="00AD1838">
      <w:pPr>
        <w:pStyle w:val="BodyText"/>
        <w:rPr>
          <w:sz w:val="28"/>
        </w:rPr>
      </w:pPr>
    </w:p>
    <w:p w14:paraId="2875C5DD" w14:textId="77777777" w:rsidR="00AD1838" w:rsidRDefault="000B782C">
      <w:pPr>
        <w:pStyle w:val="BodyText"/>
        <w:spacing w:before="229"/>
        <w:ind w:left="423" w:right="1023"/>
        <w:jc w:val="both"/>
      </w:pPr>
      <w:r>
        <w:rPr>
          <w:b/>
        </w:rPr>
        <w:t>‘occupier’</w:t>
      </w:r>
      <w:r>
        <w:rPr>
          <w:b/>
          <w:spacing w:val="-1"/>
        </w:rPr>
        <w:t xml:space="preserve"> </w:t>
      </w:r>
      <w:r>
        <w:t>means</w:t>
      </w:r>
      <w:r>
        <w:rPr>
          <w:spacing w:val="-4"/>
        </w:rPr>
        <w:t xml:space="preserve"> </w:t>
      </w:r>
      <w:r>
        <w:t>any</w:t>
      </w:r>
      <w:r>
        <w:rPr>
          <w:spacing w:val="-5"/>
        </w:rPr>
        <w:t xml:space="preserve"> </w:t>
      </w:r>
      <w:r>
        <w:t>person</w:t>
      </w:r>
      <w:r>
        <w:rPr>
          <w:spacing w:val="-2"/>
        </w:rPr>
        <w:t xml:space="preserve"> </w:t>
      </w:r>
      <w:r>
        <w:t>who</w:t>
      </w:r>
      <w:r>
        <w:rPr>
          <w:spacing w:val="-4"/>
        </w:rPr>
        <w:t xml:space="preserve"> </w:t>
      </w:r>
      <w:r>
        <w:t>occupies</w:t>
      </w:r>
      <w:r>
        <w:rPr>
          <w:spacing w:val="-3"/>
        </w:rPr>
        <w:t xml:space="preserve"> </w:t>
      </w:r>
      <w:r>
        <w:t>any</w:t>
      </w:r>
      <w:r>
        <w:rPr>
          <w:spacing w:val="-3"/>
        </w:rPr>
        <w:t xml:space="preserve"> </w:t>
      </w:r>
      <w:r>
        <w:t>premises</w:t>
      </w:r>
      <w:r>
        <w:rPr>
          <w:spacing w:val="-3"/>
        </w:rPr>
        <w:t xml:space="preserve"> </w:t>
      </w:r>
      <w:r>
        <w:t>or</w:t>
      </w:r>
      <w:r>
        <w:rPr>
          <w:spacing w:val="-5"/>
        </w:rPr>
        <w:t xml:space="preserve"> </w:t>
      </w:r>
      <w:r>
        <w:t>part</w:t>
      </w:r>
      <w:r>
        <w:rPr>
          <w:spacing w:val="-5"/>
        </w:rPr>
        <w:t xml:space="preserve"> </w:t>
      </w:r>
      <w:r>
        <w:t>thereof,</w:t>
      </w:r>
      <w:r>
        <w:rPr>
          <w:spacing w:val="-4"/>
        </w:rPr>
        <w:t xml:space="preserve"> </w:t>
      </w:r>
      <w:r>
        <w:t>without</w:t>
      </w:r>
      <w:r>
        <w:rPr>
          <w:spacing w:val="-3"/>
        </w:rPr>
        <w:t xml:space="preserve"> </w:t>
      </w:r>
      <w:r>
        <w:t>regard</w:t>
      </w:r>
      <w:r>
        <w:rPr>
          <w:spacing w:val="-5"/>
        </w:rPr>
        <w:t xml:space="preserve"> </w:t>
      </w:r>
      <w:r>
        <w:t>to</w:t>
      </w:r>
      <w:r>
        <w:rPr>
          <w:spacing w:val="-4"/>
        </w:rPr>
        <w:t xml:space="preserve"> </w:t>
      </w:r>
      <w:r>
        <w:t>the</w:t>
      </w:r>
      <w:r>
        <w:rPr>
          <w:spacing w:val="-2"/>
        </w:rPr>
        <w:t xml:space="preserve"> </w:t>
      </w:r>
      <w:r>
        <w:t>title under which he or she so</w:t>
      </w:r>
      <w:r>
        <w:rPr>
          <w:spacing w:val="-1"/>
        </w:rPr>
        <w:t xml:space="preserve"> </w:t>
      </w:r>
      <w:r>
        <w:t>occupies.</w:t>
      </w:r>
    </w:p>
    <w:p w14:paraId="49346CF3" w14:textId="77777777" w:rsidR="00AD1838" w:rsidRDefault="00AD1838">
      <w:pPr>
        <w:pStyle w:val="BodyText"/>
      </w:pPr>
    </w:p>
    <w:p w14:paraId="7B4492EC" w14:textId="77777777" w:rsidR="00AD1838" w:rsidRDefault="000B782C">
      <w:pPr>
        <w:pStyle w:val="BodyText"/>
        <w:ind w:left="423" w:right="1027"/>
        <w:jc w:val="both"/>
      </w:pPr>
      <w:r>
        <w:rPr>
          <w:b/>
        </w:rPr>
        <w:t xml:space="preserve">‘poor household’ </w:t>
      </w:r>
      <w:r>
        <w:t>refers to a house and its occupants regarded as a unit or the people in a family or other group that are living together in one house but cannot afford to sustain or afford basic services for themselves, including biological/foster/adopted children.</w:t>
      </w:r>
    </w:p>
    <w:p w14:paraId="10C5501D" w14:textId="77777777" w:rsidR="00AD1838" w:rsidRDefault="00AD1838">
      <w:pPr>
        <w:pStyle w:val="BodyText"/>
      </w:pPr>
    </w:p>
    <w:p w14:paraId="7C9F1D0E" w14:textId="77777777" w:rsidR="00AD1838" w:rsidRDefault="000B782C">
      <w:pPr>
        <w:pStyle w:val="BodyText"/>
        <w:ind w:left="423"/>
        <w:jc w:val="both"/>
      </w:pPr>
      <w:r>
        <w:rPr>
          <w:b/>
        </w:rPr>
        <w:t xml:space="preserve">‘property owner’ </w:t>
      </w:r>
      <w:r>
        <w:t>means a person in whose name property is registered/ the holder of a title deed.</w:t>
      </w:r>
    </w:p>
    <w:p w14:paraId="7F2AAEF3" w14:textId="77777777" w:rsidR="00AD1838" w:rsidRDefault="00AD1838">
      <w:pPr>
        <w:pStyle w:val="BodyText"/>
        <w:spacing w:before="1"/>
      </w:pPr>
    </w:p>
    <w:p w14:paraId="23868CB3" w14:textId="77777777" w:rsidR="00AD1838" w:rsidRDefault="000B782C">
      <w:pPr>
        <w:pStyle w:val="BodyText"/>
        <w:spacing w:before="1"/>
        <w:ind w:left="423"/>
        <w:jc w:val="both"/>
      </w:pPr>
      <w:r>
        <w:rPr>
          <w:b/>
        </w:rPr>
        <w:t xml:space="preserve">‘rates’ </w:t>
      </w:r>
      <w:r>
        <w:t>means any tax, duty or levy imposed on property by the Council.</w:t>
      </w:r>
    </w:p>
    <w:p w14:paraId="7BD08292" w14:textId="77777777" w:rsidR="00AD1838" w:rsidRDefault="00AD1838">
      <w:pPr>
        <w:pStyle w:val="BodyText"/>
        <w:spacing w:before="10"/>
        <w:rPr>
          <w:sz w:val="23"/>
        </w:rPr>
      </w:pPr>
    </w:p>
    <w:p w14:paraId="092E0930" w14:textId="77777777" w:rsidR="00AD1838" w:rsidRDefault="000B782C">
      <w:pPr>
        <w:pStyle w:val="BodyText"/>
        <w:ind w:left="423" w:right="1020"/>
        <w:jc w:val="both"/>
      </w:pPr>
      <w:r>
        <w:rPr>
          <w:b/>
        </w:rPr>
        <w:t xml:space="preserve">‘social package’ </w:t>
      </w:r>
      <w:r>
        <w:t>for the purposes of this policy will include basic municipal services (as defined in this policy) as well as rental and property rates.</w:t>
      </w:r>
    </w:p>
    <w:p w14:paraId="46232A83" w14:textId="77777777" w:rsidR="00AD1838" w:rsidRDefault="00AD1838">
      <w:pPr>
        <w:pStyle w:val="BodyText"/>
        <w:spacing w:before="11"/>
        <w:rPr>
          <w:sz w:val="23"/>
        </w:rPr>
      </w:pPr>
    </w:p>
    <w:p w14:paraId="4E22C6A5" w14:textId="77777777" w:rsidR="00AD1838" w:rsidRDefault="000B782C">
      <w:pPr>
        <w:pStyle w:val="BodyText"/>
        <w:ind w:left="423"/>
        <w:jc w:val="both"/>
      </w:pPr>
      <w:r>
        <w:rPr>
          <w:b/>
        </w:rPr>
        <w:t>‘suspended’</w:t>
      </w:r>
      <w:r>
        <w:t>’ means to stop or to cause to be active either temporarily or permanently.</w:t>
      </w:r>
    </w:p>
    <w:p w14:paraId="272B86BA" w14:textId="77777777" w:rsidR="00AD1838" w:rsidRDefault="00AD1838">
      <w:pPr>
        <w:pStyle w:val="BodyText"/>
        <w:spacing w:before="1"/>
      </w:pPr>
    </w:p>
    <w:p w14:paraId="4BDC5ECB" w14:textId="77777777" w:rsidR="00AD1838" w:rsidRDefault="000B782C">
      <w:pPr>
        <w:pStyle w:val="BodyText"/>
        <w:ind w:left="423" w:right="1019"/>
        <w:jc w:val="both"/>
      </w:pPr>
      <w:r>
        <w:rPr>
          <w:b/>
        </w:rPr>
        <w:t xml:space="preserve">“tenant’ </w:t>
      </w:r>
      <w:r>
        <w:t>in terms of this policy refers to a person residing in a property and who has a formal lease agreement with the Mkhambathini Municipality and the property is used for housing purposes.</w:t>
      </w:r>
    </w:p>
    <w:p w14:paraId="602D67B0" w14:textId="77777777" w:rsidR="00AD1838" w:rsidRDefault="00AD1838">
      <w:pPr>
        <w:pStyle w:val="BodyText"/>
      </w:pPr>
    </w:p>
    <w:p w14:paraId="48EFB1E4" w14:textId="77777777" w:rsidR="00AD1838" w:rsidRDefault="000B782C">
      <w:pPr>
        <w:ind w:left="423"/>
        <w:jc w:val="both"/>
        <w:rPr>
          <w:sz w:val="24"/>
        </w:rPr>
      </w:pPr>
      <w:r>
        <w:rPr>
          <w:b/>
          <w:sz w:val="24"/>
        </w:rPr>
        <w:t xml:space="preserve">‘written off’ </w:t>
      </w:r>
      <w:r>
        <w:rPr>
          <w:sz w:val="24"/>
        </w:rPr>
        <w:t>means a cancellation of an item in account books</w:t>
      </w:r>
    </w:p>
    <w:p w14:paraId="2E884156" w14:textId="77777777" w:rsidR="00AD1838" w:rsidRDefault="00AD1838">
      <w:pPr>
        <w:pStyle w:val="BodyText"/>
        <w:spacing w:before="11"/>
        <w:rPr>
          <w:sz w:val="23"/>
        </w:rPr>
      </w:pPr>
    </w:p>
    <w:p w14:paraId="3C3F3AFD" w14:textId="77777777" w:rsidR="00AD1838" w:rsidRDefault="000B782C">
      <w:pPr>
        <w:pStyle w:val="BodyText"/>
        <w:ind w:left="423" w:right="1017"/>
        <w:jc w:val="both"/>
        <w:rPr>
          <w:rFonts w:ascii="Times New Roman" w:hAnsi="Times New Roman"/>
        </w:rPr>
      </w:pPr>
      <w:r>
        <w:rPr>
          <w:rFonts w:ascii="Times New Roman" w:hAnsi="Times New Roman"/>
          <w:b/>
        </w:rPr>
        <w:t>‘arrears’</w:t>
      </w:r>
      <w:r>
        <w:rPr>
          <w:rFonts w:ascii="Times New Roman" w:hAnsi="Times New Roman"/>
          <w:b/>
          <w:spacing w:val="-9"/>
        </w:rPr>
        <w:t xml:space="preserve"> </w:t>
      </w:r>
      <w:r>
        <w:rPr>
          <w:rFonts w:ascii="Times New Roman" w:hAnsi="Times New Roman"/>
        </w:rPr>
        <w:t>means</w:t>
      </w:r>
      <w:r>
        <w:rPr>
          <w:rFonts w:ascii="Times New Roman" w:hAnsi="Times New Roman"/>
          <w:spacing w:val="-5"/>
        </w:rPr>
        <w:t xml:space="preserve"> </w:t>
      </w:r>
      <w:r>
        <w:rPr>
          <w:rFonts w:ascii="Times New Roman" w:hAnsi="Times New Roman"/>
        </w:rPr>
        <w:t>any</w:t>
      </w:r>
      <w:r>
        <w:rPr>
          <w:rFonts w:ascii="Times New Roman" w:hAnsi="Times New Roman"/>
          <w:spacing w:val="-13"/>
        </w:rPr>
        <w:t xml:space="preserve"> </w:t>
      </w:r>
      <w:r>
        <w:rPr>
          <w:rFonts w:ascii="Times New Roman" w:hAnsi="Times New Roman"/>
        </w:rPr>
        <w:t>amount</w:t>
      </w:r>
      <w:r>
        <w:rPr>
          <w:rFonts w:ascii="Times New Roman" w:hAnsi="Times New Roman"/>
          <w:spacing w:val="-7"/>
        </w:rPr>
        <w:t xml:space="preserve"> </w:t>
      </w:r>
      <w:r>
        <w:rPr>
          <w:rFonts w:ascii="Times New Roman" w:hAnsi="Times New Roman"/>
        </w:rPr>
        <w:t>due</w:t>
      </w:r>
      <w:r>
        <w:rPr>
          <w:rFonts w:ascii="Times New Roman" w:hAnsi="Times New Roman"/>
          <w:spacing w:val="-9"/>
        </w:rPr>
        <w:t xml:space="preserve"> </w:t>
      </w:r>
      <w:r>
        <w:rPr>
          <w:rFonts w:ascii="Times New Roman" w:hAnsi="Times New Roman"/>
        </w:rPr>
        <w:t>owing</w:t>
      </w:r>
      <w:r>
        <w:rPr>
          <w:rFonts w:ascii="Times New Roman" w:hAnsi="Times New Roman"/>
          <w:spacing w:val="-11"/>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payable</w:t>
      </w:r>
      <w:r>
        <w:rPr>
          <w:rFonts w:ascii="Times New Roman" w:hAnsi="Times New Roman"/>
          <w:spacing w:val="-8"/>
        </w:rPr>
        <w:t xml:space="preserve"> </w:t>
      </w:r>
      <w:r>
        <w:rPr>
          <w:rFonts w:ascii="Times New Roman" w:hAnsi="Times New Roman"/>
        </w:rPr>
        <w:t>by</w:t>
      </w:r>
      <w:r>
        <w:rPr>
          <w:rFonts w:ascii="Times New Roman" w:hAnsi="Times New Roman"/>
          <w:spacing w:val="-13"/>
        </w:rPr>
        <w:t xml:space="preserve"> </w:t>
      </w:r>
      <w:r>
        <w:rPr>
          <w:rFonts w:ascii="Times New Roman" w:hAnsi="Times New Roman"/>
        </w:rPr>
        <w:t>a</w:t>
      </w:r>
      <w:r>
        <w:rPr>
          <w:rFonts w:ascii="Times New Roman" w:hAnsi="Times New Roman"/>
          <w:spacing w:val="-6"/>
        </w:rPr>
        <w:t xml:space="preserve"> </w:t>
      </w:r>
      <w:r>
        <w:rPr>
          <w:rFonts w:ascii="Times New Roman" w:hAnsi="Times New Roman"/>
        </w:rPr>
        <w:t>customer</w:t>
      </w:r>
      <w:r>
        <w:rPr>
          <w:rFonts w:ascii="Times New Roman" w:hAnsi="Times New Roman"/>
          <w:spacing w:val="-8"/>
        </w:rPr>
        <w:t xml:space="preserve"> </w:t>
      </w:r>
      <w:r>
        <w:rPr>
          <w:rFonts w:ascii="Times New Roman" w:hAnsi="Times New Roman"/>
        </w:rPr>
        <w:t>in</w:t>
      </w:r>
      <w:r>
        <w:rPr>
          <w:rFonts w:ascii="Times New Roman" w:hAnsi="Times New Roman"/>
          <w:spacing w:val="-8"/>
        </w:rPr>
        <w:t xml:space="preserve"> </w:t>
      </w:r>
      <w:r>
        <w:rPr>
          <w:rFonts w:ascii="Times New Roman" w:hAnsi="Times New Roman"/>
        </w:rPr>
        <w:t>respect</w:t>
      </w:r>
      <w:r>
        <w:rPr>
          <w:rFonts w:ascii="Times New Roman" w:hAnsi="Times New Roman"/>
          <w:spacing w:val="-7"/>
        </w:rPr>
        <w:t xml:space="preserve"> </w:t>
      </w:r>
      <w:r>
        <w:rPr>
          <w:rFonts w:ascii="Times New Roman" w:hAnsi="Times New Roman"/>
        </w:rPr>
        <w:t>of</w:t>
      </w:r>
      <w:r>
        <w:rPr>
          <w:rFonts w:ascii="Times New Roman" w:hAnsi="Times New Roman"/>
          <w:spacing w:val="-8"/>
        </w:rPr>
        <w:t xml:space="preserve"> </w:t>
      </w:r>
      <w:r>
        <w:rPr>
          <w:rFonts w:ascii="Times New Roman" w:hAnsi="Times New Roman"/>
        </w:rPr>
        <w:t>municipal services not paid on the due</w:t>
      </w:r>
      <w:r>
        <w:rPr>
          <w:rFonts w:ascii="Times New Roman" w:hAnsi="Times New Roman"/>
          <w:spacing w:val="-3"/>
        </w:rPr>
        <w:t xml:space="preserve"> </w:t>
      </w:r>
      <w:r>
        <w:rPr>
          <w:rFonts w:ascii="Times New Roman" w:hAnsi="Times New Roman"/>
        </w:rPr>
        <w:t>date</w:t>
      </w:r>
    </w:p>
    <w:p w14:paraId="60C6BEF8" w14:textId="77777777" w:rsidR="00AD1838" w:rsidRDefault="00AD1838">
      <w:pPr>
        <w:jc w:val="both"/>
        <w:rPr>
          <w:rFonts w:ascii="Times New Roman" w:hAnsi="Times New Roman"/>
        </w:rPr>
        <w:sectPr w:rsidR="00AD1838">
          <w:footerReference w:type="default" r:id="rId9"/>
          <w:pgSz w:w="11910" w:h="16840"/>
          <w:pgMar w:top="1580" w:right="420" w:bottom="1240" w:left="1420" w:header="0" w:footer="1056" w:gutter="0"/>
          <w:pgNumType w:start="2"/>
          <w:cols w:space="720"/>
        </w:sectPr>
      </w:pPr>
    </w:p>
    <w:p w14:paraId="43991FBD" w14:textId="77777777" w:rsidR="00AD1838" w:rsidRDefault="00AD1838">
      <w:pPr>
        <w:pStyle w:val="BodyText"/>
        <w:rPr>
          <w:rFonts w:ascii="Times New Roman"/>
          <w:sz w:val="20"/>
        </w:rPr>
      </w:pPr>
    </w:p>
    <w:p w14:paraId="646361DC" w14:textId="77777777" w:rsidR="00AD1838" w:rsidRDefault="00AD1838">
      <w:pPr>
        <w:pStyle w:val="BodyText"/>
        <w:rPr>
          <w:rFonts w:ascii="Times New Roman"/>
          <w:sz w:val="20"/>
        </w:rPr>
      </w:pPr>
    </w:p>
    <w:p w14:paraId="53AE2AB5" w14:textId="77777777" w:rsidR="00AD1838" w:rsidRDefault="00AD1838">
      <w:pPr>
        <w:pStyle w:val="BodyText"/>
        <w:spacing w:before="5"/>
        <w:rPr>
          <w:rFonts w:ascii="Times New Roman"/>
          <w:sz w:val="28"/>
        </w:rPr>
      </w:pPr>
    </w:p>
    <w:p w14:paraId="5BA95046" w14:textId="77777777" w:rsidR="00AD1838" w:rsidRDefault="000B782C">
      <w:pPr>
        <w:pStyle w:val="Heading1"/>
        <w:numPr>
          <w:ilvl w:val="0"/>
          <w:numId w:val="22"/>
        </w:numPr>
        <w:tabs>
          <w:tab w:val="left" w:pos="424"/>
        </w:tabs>
        <w:spacing w:before="99"/>
        <w:ind w:left="423" w:hanging="284"/>
        <w:jc w:val="both"/>
      </w:pPr>
      <w:r>
        <w:t>LEGISLATIVE</w:t>
      </w:r>
      <w:r>
        <w:rPr>
          <w:spacing w:val="-3"/>
        </w:rPr>
        <w:t xml:space="preserve"> </w:t>
      </w:r>
      <w:r>
        <w:t>FRAMEWORK</w:t>
      </w:r>
    </w:p>
    <w:p w14:paraId="09796433" w14:textId="77777777" w:rsidR="00AD1838" w:rsidRDefault="00AD1838">
      <w:pPr>
        <w:pStyle w:val="BodyText"/>
        <w:spacing w:before="2"/>
        <w:rPr>
          <w:b/>
        </w:rPr>
      </w:pPr>
    </w:p>
    <w:p w14:paraId="1105B90B" w14:textId="77777777" w:rsidR="00AD1838" w:rsidRDefault="000B782C">
      <w:pPr>
        <w:pStyle w:val="ListParagraph"/>
        <w:numPr>
          <w:ilvl w:val="1"/>
          <w:numId w:val="20"/>
        </w:numPr>
        <w:tabs>
          <w:tab w:val="left" w:pos="784"/>
        </w:tabs>
        <w:ind w:right="1026"/>
        <w:jc w:val="both"/>
        <w:rPr>
          <w:sz w:val="24"/>
        </w:rPr>
      </w:pPr>
      <w:r>
        <w:rPr>
          <w:sz w:val="24"/>
        </w:rPr>
        <w:t>The provision of free basic social services by local government is part of the broader social agenda and anti-poverty strategy of</w:t>
      </w:r>
      <w:r>
        <w:rPr>
          <w:spacing w:val="-8"/>
          <w:sz w:val="24"/>
        </w:rPr>
        <w:t xml:space="preserve"> </w:t>
      </w:r>
      <w:r>
        <w:rPr>
          <w:sz w:val="24"/>
        </w:rPr>
        <w:t>government.</w:t>
      </w:r>
    </w:p>
    <w:p w14:paraId="23989D89" w14:textId="77777777" w:rsidR="00AD1838" w:rsidRDefault="000B782C">
      <w:pPr>
        <w:pStyle w:val="ListParagraph"/>
        <w:numPr>
          <w:ilvl w:val="1"/>
          <w:numId w:val="20"/>
        </w:numPr>
        <w:tabs>
          <w:tab w:val="left" w:pos="784"/>
        </w:tabs>
        <w:ind w:right="1022"/>
        <w:jc w:val="both"/>
        <w:rPr>
          <w:sz w:val="24"/>
        </w:rPr>
      </w:pPr>
      <w:r>
        <w:rPr>
          <w:sz w:val="24"/>
        </w:rPr>
        <w:t>Government</w:t>
      </w:r>
      <w:r>
        <w:rPr>
          <w:spacing w:val="-10"/>
          <w:sz w:val="24"/>
        </w:rPr>
        <w:t xml:space="preserve"> </w:t>
      </w:r>
      <w:r>
        <w:rPr>
          <w:sz w:val="24"/>
        </w:rPr>
        <w:t>at</w:t>
      </w:r>
      <w:r>
        <w:rPr>
          <w:spacing w:val="-10"/>
          <w:sz w:val="24"/>
        </w:rPr>
        <w:t xml:space="preserve"> </w:t>
      </w:r>
      <w:r>
        <w:rPr>
          <w:sz w:val="24"/>
        </w:rPr>
        <w:t>all</w:t>
      </w:r>
      <w:r>
        <w:rPr>
          <w:spacing w:val="-9"/>
          <w:sz w:val="24"/>
        </w:rPr>
        <w:t xml:space="preserve"> </w:t>
      </w:r>
      <w:r>
        <w:rPr>
          <w:sz w:val="24"/>
        </w:rPr>
        <w:t>levels</w:t>
      </w:r>
      <w:r>
        <w:rPr>
          <w:spacing w:val="-8"/>
          <w:sz w:val="24"/>
        </w:rPr>
        <w:t xml:space="preserve"> </w:t>
      </w:r>
      <w:r>
        <w:rPr>
          <w:sz w:val="24"/>
        </w:rPr>
        <w:t>has</w:t>
      </w:r>
      <w:r>
        <w:rPr>
          <w:spacing w:val="-9"/>
          <w:sz w:val="24"/>
        </w:rPr>
        <w:t xml:space="preserve"> </w:t>
      </w:r>
      <w:r>
        <w:rPr>
          <w:sz w:val="24"/>
        </w:rPr>
        <w:t>a</w:t>
      </w:r>
      <w:r>
        <w:rPr>
          <w:spacing w:val="-9"/>
          <w:sz w:val="24"/>
        </w:rPr>
        <w:t xml:space="preserve"> </w:t>
      </w:r>
      <w:r>
        <w:rPr>
          <w:sz w:val="24"/>
        </w:rPr>
        <w:t>constitutional</w:t>
      </w:r>
      <w:r>
        <w:rPr>
          <w:spacing w:val="-10"/>
          <w:sz w:val="24"/>
        </w:rPr>
        <w:t xml:space="preserve"> </w:t>
      </w:r>
      <w:r>
        <w:rPr>
          <w:sz w:val="24"/>
        </w:rPr>
        <w:t>obligation</w:t>
      </w:r>
      <w:r>
        <w:rPr>
          <w:spacing w:val="-9"/>
          <w:sz w:val="24"/>
        </w:rPr>
        <w:t xml:space="preserve"> </w:t>
      </w:r>
      <w:r>
        <w:rPr>
          <w:sz w:val="24"/>
        </w:rPr>
        <w:t>to</w:t>
      </w:r>
      <w:r>
        <w:rPr>
          <w:spacing w:val="-8"/>
          <w:sz w:val="24"/>
        </w:rPr>
        <w:t xml:space="preserve"> </w:t>
      </w:r>
      <w:r>
        <w:rPr>
          <w:sz w:val="24"/>
        </w:rPr>
        <w:t>take</w:t>
      </w:r>
      <w:r>
        <w:rPr>
          <w:spacing w:val="-7"/>
          <w:sz w:val="24"/>
        </w:rPr>
        <w:t xml:space="preserve"> </w:t>
      </w:r>
      <w:r>
        <w:rPr>
          <w:sz w:val="24"/>
        </w:rPr>
        <w:t>measures</w:t>
      </w:r>
      <w:r>
        <w:rPr>
          <w:spacing w:val="-10"/>
          <w:sz w:val="24"/>
        </w:rPr>
        <w:t xml:space="preserve"> </w:t>
      </w:r>
      <w:r>
        <w:rPr>
          <w:sz w:val="24"/>
        </w:rPr>
        <w:t>towards</w:t>
      </w:r>
      <w:r>
        <w:rPr>
          <w:spacing w:val="-10"/>
          <w:sz w:val="24"/>
        </w:rPr>
        <w:t xml:space="preserve"> </w:t>
      </w:r>
      <w:r>
        <w:rPr>
          <w:sz w:val="24"/>
        </w:rPr>
        <w:t>the</w:t>
      </w:r>
      <w:r>
        <w:rPr>
          <w:spacing w:val="-7"/>
          <w:sz w:val="24"/>
        </w:rPr>
        <w:t xml:space="preserve"> </w:t>
      </w:r>
      <w:r>
        <w:rPr>
          <w:sz w:val="24"/>
        </w:rPr>
        <w:t xml:space="preserve">realisation of the social and economic rights of all people as contained in the Bill of Rights. These rights include, inter alia, health care, water, education, housing, food, social </w:t>
      </w:r>
      <w:proofErr w:type="gramStart"/>
      <w:r>
        <w:rPr>
          <w:sz w:val="24"/>
        </w:rPr>
        <w:t>security</w:t>
      </w:r>
      <w:proofErr w:type="gramEnd"/>
      <w:r>
        <w:rPr>
          <w:sz w:val="24"/>
        </w:rPr>
        <w:t xml:space="preserve"> and the environment.</w:t>
      </w:r>
    </w:p>
    <w:p w14:paraId="30E04FA3" w14:textId="77777777" w:rsidR="00AD1838" w:rsidRDefault="000B782C">
      <w:pPr>
        <w:pStyle w:val="ListParagraph"/>
        <w:numPr>
          <w:ilvl w:val="1"/>
          <w:numId w:val="20"/>
        </w:numPr>
        <w:tabs>
          <w:tab w:val="left" w:pos="784"/>
        </w:tabs>
        <w:jc w:val="both"/>
        <w:rPr>
          <w:b/>
          <w:sz w:val="24"/>
        </w:rPr>
      </w:pPr>
      <w:r>
        <w:rPr>
          <w:sz w:val="24"/>
        </w:rPr>
        <w:t xml:space="preserve">In terms of section 27 of the </w:t>
      </w:r>
      <w:bookmarkStart w:id="0" w:name="_Hlk41921129"/>
      <w:r>
        <w:rPr>
          <w:b/>
          <w:sz w:val="24"/>
        </w:rPr>
        <w:t>South African Constitution Act, 1996 (Act 108 of</w:t>
      </w:r>
      <w:r>
        <w:rPr>
          <w:b/>
          <w:spacing w:val="-10"/>
          <w:sz w:val="24"/>
        </w:rPr>
        <w:t xml:space="preserve"> </w:t>
      </w:r>
      <w:r>
        <w:rPr>
          <w:b/>
          <w:sz w:val="24"/>
        </w:rPr>
        <w:t>1996)</w:t>
      </w:r>
      <w:bookmarkEnd w:id="0"/>
    </w:p>
    <w:p w14:paraId="285BE2E7" w14:textId="77777777" w:rsidR="00AD1838" w:rsidRDefault="000B782C">
      <w:pPr>
        <w:pStyle w:val="ListParagraph"/>
        <w:numPr>
          <w:ilvl w:val="2"/>
          <w:numId w:val="20"/>
        </w:numPr>
        <w:tabs>
          <w:tab w:val="left" w:pos="2301"/>
        </w:tabs>
        <w:jc w:val="both"/>
        <w:rPr>
          <w:sz w:val="24"/>
        </w:rPr>
      </w:pPr>
      <w:r>
        <w:rPr>
          <w:sz w:val="24"/>
        </w:rPr>
        <w:t>Everyone has the right to have access</w:t>
      </w:r>
      <w:r>
        <w:rPr>
          <w:spacing w:val="-5"/>
          <w:sz w:val="24"/>
        </w:rPr>
        <w:t xml:space="preserve"> </w:t>
      </w:r>
      <w:r>
        <w:rPr>
          <w:sz w:val="24"/>
        </w:rPr>
        <w:t>to:</w:t>
      </w:r>
    </w:p>
    <w:p w14:paraId="681C84B8" w14:textId="77777777" w:rsidR="00AD1838" w:rsidRDefault="000B782C">
      <w:pPr>
        <w:pStyle w:val="ListParagraph"/>
        <w:numPr>
          <w:ilvl w:val="3"/>
          <w:numId w:val="20"/>
        </w:numPr>
        <w:tabs>
          <w:tab w:val="left" w:pos="3021"/>
        </w:tabs>
        <w:spacing w:line="275" w:lineRule="exact"/>
        <w:jc w:val="both"/>
        <w:rPr>
          <w:sz w:val="24"/>
        </w:rPr>
      </w:pPr>
      <w:r>
        <w:rPr>
          <w:sz w:val="24"/>
        </w:rPr>
        <w:t>Sufficient food and water;</w:t>
      </w:r>
      <w:r>
        <w:rPr>
          <w:spacing w:val="-3"/>
          <w:sz w:val="24"/>
        </w:rPr>
        <w:t xml:space="preserve"> </w:t>
      </w:r>
      <w:r>
        <w:rPr>
          <w:sz w:val="24"/>
        </w:rPr>
        <w:t>and</w:t>
      </w:r>
    </w:p>
    <w:p w14:paraId="291C67A7" w14:textId="77777777" w:rsidR="00AD1838" w:rsidRDefault="000B782C">
      <w:pPr>
        <w:pStyle w:val="ListParagraph"/>
        <w:numPr>
          <w:ilvl w:val="3"/>
          <w:numId w:val="20"/>
        </w:numPr>
        <w:tabs>
          <w:tab w:val="left" w:pos="3021"/>
        </w:tabs>
        <w:ind w:right="1020"/>
        <w:jc w:val="both"/>
        <w:rPr>
          <w:sz w:val="24"/>
        </w:rPr>
      </w:pPr>
      <w:r>
        <w:rPr>
          <w:sz w:val="24"/>
        </w:rPr>
        <w:t>Social</w:t>
      </w:r>
      <w:r>
        <w:rPr>
          <w:spacing w:val="-16"/>
          <w:sz w:val="24"/>
        </w:rPr>
        <w:t xml:space="preserve"> </w:t>
      </w:r>
      <w:r>
        <w:rPr>
          <w:sz w:val="24"/>
        </w:rPr>
        <w:t>security,</w:t>
      </w:r>
      <w:r>
        <w:rPr>
          <w:spacing w:val="-14"/>
          <w:sz w:val="24"/>
        </w:rPr>
        <w:t xml:space="preserve"> </w:t>
      </w:r>
      <w:r>
        <w:rPr>
          <w:sz w:val="24"/>
        </w:rPr>
        <w:t>including,</w:t>
      </w:r>
      <w:r>
        <w:rPr>
          <w:spacing w:val="-15"/>
          <w:sz w:val="24"/>
        </w:rPr>
        <w:t xml:space="preserve"> </w:t>
      </w:r>
      <w:r>
        <w:rPr>
          <w:sz w:val="24"/>
        </w:rPr>
        <w:t>if</w:t>
      </w:r>
      <w:r>
        <w:rPr>
          <w:spacing w:val="-15"/>
          <w:sz w:val="24"/>
        </w:rPr>
        <w:t xml:space="preserve"> </w:t>
      </w:r>
      <w:r>
        <w:rPr>
          <w:sz w:val="24"/>
        </w:rPr>
        <w:t>they</w:t>
      </w:r>
      <w:r>
        <w:rPr>
          <w:spacing w:val="-15"/>
          <w:sz w:val="24"/>
        </w:rPr>
        <w:t xml:space="preserve"> </w:t>
      </w:r>
      <w:r>
        <w:rPr>
          <w:sz w:val="24"/>
        </w:rPr>
        <w:t>are</w:t>
      </w:r>
      <w:r>
        <w:rPr>
          <w:spacing w:val="-16"/>
          <w:sz w:val="24"/>
        </w:rPr>
        <w:t xml:space="preserve"> </w:t>
      </w:r>
      <w:r>
        <w:rPr>
          <w:sz w:val="24"/>
        </w:rPr>
        <w:t>unable</w:t>
      </w:r>
      <w:r>
        <w:rPr>
          <w:spacing w:val="-15"/>
          <w:sz w:val="24"/>
        </w:rPr>
        <w:t xml:space="preserve"> </w:t>
      </w:r>
      <w:r>
        <w:rPr>
          <w:sz w:val="24"/>
        </w:rPr>
        <w:t>to</w:t>
      </w:r>
      <w:r>
        <w:rPr>
          <w:spacing w:val="-14"/>
          <w:sz w:val="24"/>
        </w:rPr>
        <w:t xml:space="preserve"> </w:t>
      </w:r>
      <w:r>
        <w:rPr>
          <w:sz w:val="24"/>
        </w:rPr>
        <w:t>support</w:t>
      </w:r>
      <w:r>
        <w:rPr>
          <w:spacing w:val="-15"/>
          <w:sz w:val="24"/>
        </w:rPr>
        <w:t xml:space="preserve"> </w:t>
      </w:r>
      <w:r>
        <w:rPr>
          <w:sz w:val="24"/>
        </w:rPr>
        <w:t>themselves</w:t>
      </w:r>
      <w:r>
        <w:rPr>
          <w:spacing w:val="-15"/>
          <w:sz w:val="24"/>
        </w:rPr>
        <w:t xml:space="preserve"> </w:t>
      </w:r>
      <w:r>
        <w:rPr>
          <w:sz w:val="24"/>
        </w:rPr>
        <w:t>and their dependents, appropriate social</w:t>
      </w:r>
      <w:r>
        <w:rPr>
          <w:spacing w:val="-7"/>
          <w:sz w:val="24"/>
        </w:rPr>
        <w:t xml:space="preserve"> </w:t>
      </w:r>
      <w:r>
        <w:rPr>
          <w:sz w:val="24"/>
        </w:rPr>
        <w:t>assistance.</w:t>
      </w:r>
    </w:p>
    <w:p w14:paraId="41C13F38" w14:textId="77777777" w:rsidR="00AD1838" w:rsidRDefault="000B782C">
      <w:pPr>
        <w:pStyle w:val="ListParagraph"/>
        <w:numPr>
          <w:ilvl w:val="2"/>
          <w:numId w:val="20"/>
        </w:numPr>
        <w:tabs>
          <w:tab w:val="left" w:pos="2301"/>
        </w:tabs>
        <w:ind w:right="1022"/>
        <w:jc w:val="both"/>
        <w:rPr>
          <w:sz w:val="24"/>
        </w:rPr>
      </w:pPr>
      <w:r>
        <w:rPr>
          <w:sz w:val="24"/>
        </w:rPr>
        <w:t>The state must take reasonable legislative and other measures, within its available resources, to achieve the progressive realisation of these</w:t>
      </w:r>
      <w:r>
        <w:rPr>
          <w:spacing w:val="-21"/>
          <w:sz w:val="24"/>
        </w:rPr>
        <w:t xml:space="preserve"> </w:t>
      </w:r>
      <w:r>
        <w:rPr>
          <w:sz w:val="24"/>
        </w:rPr>
        <w:t>rights</w:t>
      </w:r>
    </w:p>
    <w:p w14:paraId="2DA3211C" w14:textId="77777777" w:rsidR="00AD1838" w:rsidRDefault="000B782C">
      <w:pPr>
        <w:pStyle w:val="ListParagraph"/>
        <w:numPr>
          <w:ilvl w:val="2"/>
          <w:numId w:val="20"/>
        </w:numPr>
        <w:tabs>
          <w:tab w:val="left" w:pos="2301"/>
        </w:tabs>
        <w:ind w:right="1023"/>
        <w:jc w:val="both"/>
        <w:rPr>
          <w:sz w:val="24"/>
        </w:rPr>
      </w:pPr>
      <w:r>
        <w:rPr>
          <w:sz w:val="24"/>
        </w:rPr>
        <w:t>Government announced a statement of intent in respect of the provision of Free Basic Services (FBS) in</w:t>
      </w:r>
      <w:r>
        <w:rPr>
          <w:spacing w:val="-5"/>
          <w:sz w:val="24"/>
        </w:rPr>
        <w:t xml:space="preserve"> </w:t>
      </w:r>
      <w:r>
        <w:rPr>
          <w:sz w:val="24"/>
        </w:rPr>
        <w:t>2000.</w:t>
      </w:r>
    </w:p>
    <w:p w14:paraId="6639F9E0" w14:textId="77777777" w:rsidR="00AD1838" w:rsidRDefault="000B782C">
      <w:pPr>
        <w:pStyle w:val="ListParagraph"/>
        <w:numPr>
          <w:ilvl w:val="2"/>
          <w:numId w:val="20"/>
        </w:numPr>
        <w:tabs>
          <w:tab w:val="left" w:pos="2301"/>
        </w:tabs>
        <w:spacing w:before="120"/>
        <w:ind w:right="1023"/>
        <w:jc w:val="both"/>
        <w:rPr>
          <w:sz w:val="24"/>
        </w:rPr>
      </w:pPr>
      <w:r>
        <w:rPr>
          <w:sz w:val="24"/>
        </w:rPr>
        <w:t>Section</w:t>
      </w:r>
      <w:r>
        <w:rPr>
          <w:spacing w:val="-16"/>
          <w:sz w:val="24"/>
        </w:rPr>
        <w:t xml:space="preserve"> </w:t>
      </w:r>
      <w:r>
        <w:rPr>
          <w:sz w:val="24"/>
        </w:rPr>
        <w:t>152</w:t>
      </w:r>
      <w:r>
        <w:rPr>
          <w:spacing w:val="-15"/>
          <w:sz w:val="24"/>
        </w:rPr>
        <w:t xml:space="preserve"> </w:t>
      </w:r>
      <w:r>
        <w:rPr>
          <w:sz w:val="24"/>
        </w:rPr>
        <w:t>of</w:t>
      </w:r>
      <w:r>
        <w:rPr>
          <w:spacing w:val="-16"/>
          <w:sz w:val="24"/>
        </w:rPr>
        <w:t xml:space="preserve"> </w:t>
      </w:r>
      <w:r>
        <w:rPr>
          <w:sz w:val="24"/>
        </w:rPr>
        <w:t>the</w:t>
      </w:r>
      <w:r>
        <w:rPr>
          <w:spacing w:val="-13"/>
          <w:sz w:val="24"/>
        </w:rPr>
        <w:t xml:space="preserve"> </w:t>
      </w:r>
      <w:r>
        <w:rPr>
          <w:sz w:val="24"/>
        </w:rPr>
        <w:t>Constitution</w:t>
      </w:r>
      <w:r>
        <w:rPr>
          <w:spacing w:val="-16"/>
          <w:sz w:val="24"/>
        </w:rPr>
        <w:t xml:space="preserve"> </w:t>
      </w:r>
      <w:r>
        <w:rPr>
          <w:sz w:val="24"/>
        </w:rPr>
        <w:t>of</w:t>
      </w:r>
      <w:r>
        <w:rPr>
          <w:spacing w:val="-16"/>
          <w:sz w:val="24"/>
        </w:rPr>
        <w:t xml:space="preserve"> </w:t>
      </w:r>
      <w:r>
        <w:rPr>
          <w:sz w:val="24"/>
        </w:rPr>
        <w:t>the</w:t>
      </w:r>
      <w:r>
        <w:rPr>
          <w:spacing w:val="-15"/>
          <w:sz w:val="24"/>
        </w:rPr>
        <w:t xml:space="preserve"> </w:t>
      </w:r>
      <w:r>
        <w:rPr>
          <w:sz w:val="24"/>
        </w:rPr>
        <w:t>Republic</w:t>
      </w:r>
      <w:r>
        <w:rPr>
          <w:spacing w:val="-16"/>
          <w:sz w:val="24"/>
        </w:rPr>
        <w:t xml:space="preserve"> </w:t>
      </w:r>
      <w:r>
        <w:rPr>
          <w:sz w:val="24"/>
        </w:rPr>
        <w:t>of</w:t>
      </w:r>
      <w:r>
        <w:rPr>
          <w:spacing w:val="-16"/>
          <w:sz w:val="24"/>
        </w:rPr>
        <w:t xml:space="preserve"> </w:t>
      </w:r>
      <w:r>
        <w:rPr>
          <w:sz w:val="24"/>
        </w:rPr>
        <w:t>SA,</w:t>
      </w:r>
      <w:r>
        <w:rPr>
          <w:spacing w:val="-14"/>
          <w:sz w:val="24"/>
        </w:rPr>
        <w:t xml:space="preserve"> </w:t>
      </w:r>
      <w:r>
        <w:rPr>
          <w:sz w:val="24"/>
        </w:rPr>
        <w:t>Act</w:t>
      </w:r>
      <w:r>
        <w:rPr>
          <w:spacing w:val="-16"/>
          <w:sz w:val="24"/>
        </w:rPr>
        <w:t xml:space="preserve"> </w:t>
      </w:r>
      <w:r>
        <w:rPr>
          <w:sz w:val="24"/>
        </w:rPr>
        <w:t>108</w:t>
      </w:r>
      <w:r>
        <w:rPr>
          <w:spacing w:val="-16"/>
          <w:sz w:val="24"/>
        </w:rPr>
        <w:t xml:space="preserve"> </w:t>
      </w:r>
      <w:r>
        <w:rPr>
          <w:sz w:val="24"/>
        </w:rPr>
        <w:t>of</w:t>
      </w:r>
      <w:r>
        <w:rPr>
          <w:spacing w:val="-16"/>
          <w:sz w:val="24"/>
        </w:rPr>
        <w:t xml:space="preserve"> </w:t>
      </w:r>
      <w:r>
        <w:rPr>
          <w:sz w:val="24"/>
        </w:rPr>
        <w:t>1996,</w:t>
      </w:r>
      <w:r>
        <w:rPr>
          <w:spacing w:val="-17"/>
          <w:sz w:val="24"/>
        </w:rPr>
        <w:t xml:space="preserve"> </w:t>
      </w:r>
      <w:r>
        <w:rPr>
          <w:sz w:val="24"/>
        </w:rPr>
        <w:t>provides a legal basis for the provision of</w:t>
      </w:r>
      <w:r>
        <w:rPr>
          <w:spacing w:val="-4"/>
          <w:sz w:val="24"/>
        </w:rPr>
        <w:t xml:space="preserve"> </w:t>
      </w:r>
      <w:r>
        <w:rPr>
          <w:sz w:val="24"/>
        </w:rPr>
        <w:t>FBS.</w:t>
      </w:r>
    </w:p>
    <w:p w14:paraId="5933E3E2" w14:textId="77777777" w:rsidR="00AD1838" w:rsidRDefault="000B782C">
      <w:pPr>
        <w:pStyle w:val="ListParagraph"/>
        <w:numPr>
          <w:ilvl w:val="2"/>
          <w:numId w:val="20"/>
        </w:numPr>
        <w:tabs>
          <w:tab w:val="left" w:pos="2301"/>
        </w:tabs>
        <w:spacing w:before="119"/>
        <w:ind w:right="1014" w:hanging="648"/>
        <w:jc w:val="both"/>
        <w:rPr>
          <w:sz w:val="24"/>
        </w:rPr>
      </w:pPr>
      <w:r>
        <w:rPr>
          <w:sz w:val="24"/>
        </w:rPr>
        <w:t xml:space="preserve">Framework provides a </w:t>
      </w:r>
      <w:r>
        <w:rPr>
          <w:b/>
          <w:sz w:val="24"/>
        </w:rPr>
        <w:t>foundation upon which municipalities can build their</w:t>
      </w:r>
      <w:r>
        <w:rPr>
          <w:b/>
          <w:spacing w:val="-13"/>
          <w:sz w:val="24"/>
        </w:rPr>
        <w:t xml:space="preserve"> </w:t>
      </w:r>
      <w:r>
        <w:rPr>
          <w:b/>
          <w:sz w:val="24"/>
        </w:rPr>
        <w:t>own</w:t>
      </w:r>
      <w:r>
        <w:rPr>
          <w:b/>
          <w:spacing w:val="-14"/>
          <w:sz w:val="24"/>
        </w:rPr>
        <w:t xml:space="preserve"> </w:t>
      </w:r>
      <w:r>
        <w:rPr>
          <w:b/>
          <w:sz w:val="24"/>
        </w:rPr>
        <w:t>indigent</w:t>
      </w:r>
      <w:r>
        <w:rPr>
          <w:b/>
          <w:spacing w:val="-15"/>
          <w:sz w:val="24"/>
        </w:rPr>
        <w:t xml:space="preserve"> </w:t>
      </w:r>
      <w:r>
        <w:rPr>
          <w:b/>
          <w:sz w:val="24"/>
        </w:rPr>
        <w:t>policies/</w:t>
      </w:r>
      <w:r>
        <w:rPr>
          <w:b/>
          <w:spacing w:val="-14"/>
          <w:sz w:val="24"/>
        </w:rPr>
        <w:t xml:space="preserve"> </w:t>
      </w:r>
      <w:r>
        <w:rPr>
          <w:b/>
          <w:sz w:val="24"/>
        </w:rPr>
        <w:t>bylaws</w:t>
      </w:r>
      <w:r>
        <w:rPr>
          <w:b/>
          <w:spacing w:val="-13"/>
          <w:sz w:val="24"/>
        </w:rPr>
        <w:t xml:space="preserve"> </w:t>
      </w:r>
      <w:proofErr w:type="gramStart"/>
      <w:r>
        <w:rPr>
          <w:sz w:val="24"/>
        </w:rPr>
        <w:t>in</w:t>
      </w:r>
      <w:r>
        <w:rPr>
          <w:spacing w:val="-16"/>
          <w:sz w:val="24"/>
        </w:rPr>
        <w:t xml:space="preserve"> </w:t>
      </w:r>
      <w:r>
        <w:rPr>
          <w:sz w:val="24"/>
        </w:rPr>
        <w:t>order</w:t>
      </w:r>
      <w:r>
        <w:rPr>
          <w:spacing w:val="-15"/>
          <w:sz w:val="24"/>
        </w:rPr>
        <w:t xml:space="preserve"> </w:t>
      </w:r>
      <w:r>
        <w:rPr>
          <w:sz w:val="24"/>
        </w:rPr>
        <w:t>to</w:t>
      </w:r>
      <w:proofErr w:type="gramEnd"/>
      <w:r>
        <w:rPr>
          <w:spacing w:val="-13"/>
          <w:sz w:val="24"/>
        </w:rPr>
        <w:t xml:space="preserve"> </w:t>
      </w:r>
      <w:r>
        <w:rPr>
          <w:sz w:val="24"/>
        </w:rPr>
        <w:t>meet</w:t>
      </w:r>
      <w:r>
        <w:rPr>
          <w:spacing w:val="-16"/>
          <w:sz w:val="24"/>
        </w:rPr>
        <w:t xml:space="preserve"> </w:t>
      </w:r>
      <w:r>
        <w:rPr>
          <w:sz w:val="24"/>
        </w:rPr>
        <w:t>their</w:t>
      </w:r>
      <w:r>
        <w:rPr>
          <w:spacing w:val="-15"/>
          <w:sz w:val="24"/>
        </w:rPr>
        <w:t xml:space="preserve"> </w:t>
      </w:r>
      <w:r>
        <w:rPr>
          <w:sz w:val="24"/>
        </w:rPr>
        <w:t>own</w:t>
      </w:r>
      <w:r>
        <w:rPr>
          <w:spacing w:val="-13"/>
          <w:sz w:val="24"/>
        </w:rPr>
        <w:t xml:space="preserve"> </w:t>
      </w:r>
      <w:r>
        <w:rPr>
          <w:sz w:val="24"/>
        </w:rPr>
        <w:t>responsibilities in</w:t>
      </w:r>
      <w:r>
        <w:rPr>
          <w:spacing w:val="-5"/>
          <w:sz w:val="24"/>
        </w:rPr>
        <w:t xml:space="preserve"> </w:t>
      </w:r>
      <w:r>
        <w:rPr>
          <w:sz w:val="24"/>
        </w:rPr>
        <w:t>respect</w:t>
      </w:r>
      <w:r>
        <w:rPr>
          <w:spacing w:val="-6"/>
          <w:sz w:val="24"/>
        </w:rPr>
        <w:t xml:space="preserve"> </w:t>
      </w:r>
      <w:r>
        <w:rPr>
          <w:sz w:val="24"/>
        </w:rPr>
        <w:t>of</w:t>
      </w:r>
      <w:r>
        <w:rPr>
          <w:spacing w:val="-4"/>
          <w:sz w:val="24"/>
        </w:rPr>
        <w:t xml:space="preserve"> </w:t>
      </w:r>
      <w:r>
        <w:rPr>
          <w:sz w:val="24"/>
        </w:rPr>
        <w:t>providing</w:t>
      </w:r>
      <w:r>
        <w:rPr>
          <w:spacing w:val="-7"/>
          <w:sz w:val="24"/>
        </w:rPr>
        <w:t xml:space="preserve"> </w:t>
      </w:r>
      <w:r>
        <w:rPr>
          <w:sz w:val="24"/>
        </w:rPr>
        <w:t>basic</w:t>
      </w:r>
      <w:r>
        <w:rPr>
          <w:spacing w:val="-7"/>
          <w:sz w:val="24"/>
        </w:rPr>
        <w:t xml:space="preserve"> </w:t>
      </w:r>
      <w:r>
        <w:rPr>
          <w:sz w:val="24"/>
        </w:rPr>
        <w:t>municipal</w:t>
      </w:r>
      <w:r>
        <w:rPr>
          <w:spacing w:val="-5"/>
          <w:sz w:val="24"/>
        </w:rPr>
        <w:t xml:space="preserve"> </w:t>
      </w:r>
      <w:r>
        <w:rPr>
          <w:sz w:val="24"/>
        </w:rPr>
        <w:t>services</w:t>
      </w:r>
      <w:r>
        <w:rPr>
          <w:spacing w:val="-5"/>
          <w:sz w:val="24"/>
        </w:rPr>
        <w:t xml:space="preserve"> </w:t>
      </w:r>
      <w:r>
        <w:rPr>
          <w:sz w:val="24"/>
        </w:rPr>
        <w:t>for</w:t>
      </w:r>
      <w:r>
        <w:rPr>
          <w:spacing w:val="-5"/>
          <w:sz w:val="24"/>
        </w:rPr>
        <w:t xml:space="preserve"> </w:t>
      </w:r>
      <w:r>
        <w:rPr>
          <w:sz w:val="24"/>
        </w:rPr>
        <w:t>the</w:t>
      </w:r>
      <w:r>
        <w:rPr>
          <w:spacing w:val="-6"/>
          <w:sz w:val="24"/>
        </w:rPr>
        <w:t xml:space="preserve"> </w:t>
      </w:r>
      <w:r>
        <w:rPr>
          <w:sz w:val="24"/>
        </w:rPr>
        <w:t>poor.</w:t>
      </w:r>
      <w:r>
        <w:rPr>
          <w:spacing w:val="-6"/>
          <w:sz w:val="24"/>
        </w:rPr>
        <w:t xml:space="preserve"> </w:t>
      </w:r>
      <w:r>
        <w:rPr>
          <w:sz w:val="24"/>
        </w:rPr>
        <w:t>These</w:t>
      </w:r>
      <w:r>
        <w:rPr>
          <w:spacing w:val="-4"/>
          <w:sz w:val="24"/>
        </w:rPr>
        <w:t xml:space="preserve"> </w:t>
      </w:r>
      <w:r>
        <w:rPr>
          <w:sz w:val="24"/>
        </w:rPr>
        <w:t>must</w:t>
      </w:r>
      <w:r>
        <w:rPr>
          <w:spacing w:val="-6"/>
          <w:sz w:val="24"/>
        </w:rPr>
        <w:t xml:space="preserve"> </w:t>
      </w:r>
      <w:r>
        <w:rPr>
          <w:sz w:val="24"/>
        </w:rPr>
        <w:t>align to the national</w:t>
      </w:r>
      <w:r>
        <w:rPr>
          <w:spacing w:val="-1"/>
          <w:sz w:val="24"/>
        </w:rPr>
        <w:t xml:space="preserve"> </w:t>
      </w:r>
      <w:r>
        <w:rPr>
          <w:sz w:val="24"/>
        </w:rPr>
        <w:t>guideline.</w:t>
      </w:r>
    </w:p>
    <w:p w14:paraId="36BA4951" w14:textId="77777777" w:rsidR="00AD1838" w:rsidRDefault="000B782C">
      <w:pPr>
        <w:pStyle w:val="ListParagraph"/>
        <w:numPr>
          <w:ilvl w:val="1"/>
          <w:numId w:val="20"/>
        </w:numPr>
        <w:tabs>
          <w:tab w:val="left" w:pos="784"/>
        </w:tabs>
        <w:spacing w:before="121"/>
        <w:ind w:right="1020"/>
        <w:jc w:val="both"/>
        <w:rPr>
          <w:sz w:val="24"/>
        </w:rPr>
      </w:pPr>
      <w:r>
        <w:rPr>
          <w:sz w:val="24"/>
        </w:rPr>
        <w:t>The review, approval and application of the Mkhambathini Municipality’s Indigent Policy is part of the reasonable measures, within available resources, taken by the Municipality in pursuance of the said constitutional</w:t>
      </w:r>
      <w:r>
        <w:rPr>
          <w:spacing w:val="-4"/>
          <w:sz w:val="24"/>
        </w:rPr>
        <w:t xml:space="preserve"> </w:t>
      </w:r>
      <w:r>
        <w:rPr>
          <w:sz w:val="24"/>
        </w:rPr>
        <w:t>obligations</w:t>
      </w:r>
    </w:p>
    <w:p w14:paraId="239B77B4" w14:textId="77777777" w:rsidR="00AD1838" w:rsidRDefault="000B782C">
      <w:pPr>
        <w:pStyle w:val="ListParagraph"/>
        <w:numPr>
          <w:ilvl w:val="1"/>
          <w:numId w:val="20"/>
        </w:numPr>
        <w:tabs>
          <w:tab w:val="left" w:pos="784"/>
        </w:tabs>
        <w:spacing w:before="2"/>
        <w:ind w:right="1017"/>
        <w:jc w:val="both"/>
        <w:rPr>
          <w:sz w:val="24"/>
        </w:rPr>
      </w:pPr>
      <w:r>
        <w:rPr>
          <w:sz w:val="24"/>
        </w:rPr>
        <w:t>In</w:t>
      </w:r>
      <w:r>
        <w:rPr>
          <w:spacing w:val="-4"/>
          <w:sz w:val="24"/>
        </w:rPr>
        <w:t xml:space="preserve"> </w:t>
      </w:r>
      <w:r>
        <w:rPr>
          <w:sz w:val="24"/>
        </w:rPr>
        <w:t>terms</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provision</w:t>
      </w:r>
      <w:r>
        <w:rPr>
          <w:spacing w:val="-4"/>
          <w:sz w:val="24"/>
        </w:rPr>
        <w:t xml:space="preserve"> </w:t>
      </w:r>
      <w:r>
        <w:rPr>
          <w:sz w:val="24"/>
        </w:rPr>
        <w:t>in</w:t>
      </w:r>
      <w:r>
        <w:rPr>
          <w:spacing w:val="-7"/>
          <w:sz w:val="24"/>
        </w:rPr>
        <w:t xml:space="preserve"> </w:t>
      </w:r>
      <w:r>
        <w:rPr>
          <w:sz w:val="24"/>
        </w:rPr>
        <w:t>the</w:t>
      </w:r>
      <w:r>
        <w:rPr>
          <w:spacing w:val="-2"/>
          <w:sz w:val="24"/>
        </w:rPr>
        <w:t xml:space="preserve"> </w:t>
      </w:r>
      <w:bookmarkStart w:id="1" w:name="_Hlk41921164"/>
      <w:r>
        <w:rPr>
          <w:b/>
          <w:sz w:val="24"/>
        </w:rPr>
        <w:t>Municipal</w:t>
      </w:r>
      <w:r>
        <w:rPr>
          <w:b/>
          <w:spacing w:val="-4"/>
          <w:sz w:val="24"/>
        </w:rPr>
        <w:t xml:space="preserve"> </w:t>
      </w:r>
      <w:r>
        <w:rPr>
          <w:b/>
          <w:sz w:val="24"/>
        </w:rPr>
        <w:t>Systems</w:t>
      </w:r>
      <w:r>
        <w:rPr>
          <w:b/>
          <w:spacing w:val="-5"/>
          <w:sz w:val="24"/>
        </w:rPr>
        <w:t xml:space="preserve"> </w:t>
      </w:r>
      <w:r>
        <w:rPr>
          <w:b/>
          <w:sz w:val="24"/>
        </w:rPr>
        <w:t>Act,</w:t>
      </w:r>
      <w:r>
        <w:rPr>
          <w:b/>
          <w:spacing w:val="-4"/>
          <w:sz w:val="24"/>
        </w:rPr>
        <w:t xml:space="preserve"> </w:t>
      </w:r>
      <w:r>
        <w:rPr>
          <w:b/>
          <w:sz w:val="24"/>
        </w:rPr>
        <w:t>2000</w:t>
      </w:r>
      <w:r>
        <w:rPr>
          <w:b/>
          <w:spacing w:val="-5"/>
          <w:sz w:val="24"/>
        </w:rPr>
        <w:t xml:space="preserve"> </w:t>
      </w:r>
      <w:r>
        <w:rPr>
          <w:b/>
          <w:sz w:val="24"/>
        </w:rPr>
        <w:t>(Act</w:t>
      </w:r>
      <w:r>
        <w:rPr>
          <w:b/>
          <w:spacing w:val="-5"/>
          <w:sz w:val="24"/>
        </w:rPr>
        <w:t xml:space="preserve"> </w:t>
      </w:r>
      <w:r>
        <w:rPr>
          <w:b/>
          <w:sz w:val="24"/>
        </w:rPr>
        <w:t>32</w:t>
      </w:r>
      <w:r>
        <w:rPr>
          <w:b/>
          <w:spacing w:val="-5"/>
          <w:sz w:val="24"/>
        </w:rPr>
        <w:t xml:space="preserve"> </w:t>
      </w:r>
      <w:r>
        <w:rPr>
          <w:b/>
          <w:sz w:val="24"/>
        </w:rPr>
        <w:t>of</w:t>
      </w:r>
      <w:r>
        <w:rPr>
          <w:b/>
          <w:spacing w:val="-5"/>
          <w:sz w:val="24"/>
        </w:rPr>
        <w:t xml:space="preserve"> </w:t>
      </w:r>
      <w:r>
        <w:rPr>
          <w:b/>
          <w:sz w:val="24"/>
        </w:rPr>
        <w:t>2000)</w:t>
      </w:r>
      <w:r>
        <w:rPr>
          <w:b/>
          <w:spacing w:val="-3"/>
          <w:sz w:val="24"/>
        </w:rPr>
        <w:t xml:space="preserve"> </w:t>
      </w:r>
      <w:bookmarkEnd w:id="1"/>
      <w:r>
        <w:rPr>
          <w:sz w:val="24"/>
        </w:rPr>
        <w:t>the</w:t>
      </w:r>
      <w:r>
        <w:rPr>
          <w:spacing w:val="-8"/>
          <w:sz w:val="24"/>
        </w:rPr>
        <w:t xml:space="preserve"> </w:t>
      </w:r>
      <w:r>
        <w:rPr>
          <w:sz w:val="24"/>
        </w:rPr>
        <w:t>Municipality must</w:t>
      </w:r>
      <w:r>
        <w:rPr>
          <w:spacing w:val="-7"/>
          <w:sz w:val="24"/>
        </w:rPr>
        <w:t xml:space="preserve"> </w:t>
      </w:r>
      <w:r>
        <w:rPr>
          <w:sz w:val="24"/>
        </w:rPr>
        <w:t>exercise</w:t>
      </w:r>
      <w:r>
        <w:rPr>
          <w:spacing w:val="-7"/>
          <w:sz w:val="24"/>
        </w:rPr>
        <w:t xml:space="preserve"> </w:t>
      </w:r>
      <w:r>
        <w:rPr>
          <w:sz w:val="24"/>
        </w:rPr>
        <w:t>its</w:t>
      </w:r>
      <w:r>
        <w:rPr>
          <w:spacing w:val="-7"/>
          <w:sz w:val="24"/>
        </w:rPr>
        <w:t xml:space="preserve"> </w:t>
      </w:r>
      <w:r>
        <w:rPr>
          <w:sz w:val="24"/>
        </w:rPr>
        <w:t>legislative</w:t>
      </w:r>
      <w:r>
        <w:rPr>
          <w:spacing w:val="-12"/>
          <w:sz w:val="24"/>
        </w:rPr>
        <w:t xml:space="preserve"> </w:t>
      </w:r>
      <w:r>
        <w:rPr>
          <w:sz w:val="24"/>
        </w:rPr>
        <w:t>or</w:t>
      </w:r>
      <w:r>
        <w:rPr>
          <w:spacing w:val="-8"/>
          <w:sz w:val="24"/>
        </w:rPr>
        <w:t xml:space="preserve"> </w:t>
      </w:r>
      <w:r>
        <w:rPr>
          <w:sz w:val="24"/>
        </w:rPr>
        <w:t>executive</w:t>
      </w:r>
      <w:r>
        <w:rPr>
          <w:spacing w:val="-9"/>
          <w:sz w:val="24"/>
        </w:rPr>
        <w:t xml:space="preserve"> </w:t>
      </w:r>
      <w:r>
        <w:rPr>
          <w:sz w:val="24"/>
        </w:rPr>
        <w:t>authority</w:t>
      </w:r>
      <w:r>
        <w:rPr>
          <w:spacing w:val="-9"/>
          <w:sz w:val="24"/>
        </w:rPr>
        <w:t xml:space="preserve"> </w:t>
      </w:r>
      <w:r>
        <w:rPr>
          <w:sz w:val="24"/>
        </w:rPr>
        <w:t>to</w:t>
      </w:r>
      <w:r>
        <w:rPr>
          <w:spacing w:val="-9"/>
          <w:sz w:val="24"/>
        </w:rPr>
        <w:t xml:space="preserve"> </w:t>
      </w:r>
      <w:r>
        <w:rPr>
          <w:sz w:val="24"/>
        </w:rPr>
        <w:t>provide</w:t>
      </w:r>
      <w:r>
        <w:rPr>
          <w:spacing w:val="-7"/>
          <w:sz w:val="24"/>
        </w:rPr>
        <w:t xml:space="preserve"> </w:t>
      </w:r>
      <w:r>
        <w:rPr>
          <w:sz w:val="24"/>
        </w:rPr>
        <w:t>municipal</w:t>
      </w:r>
      <w:r>
        <w:rPr>
          <w:spacing w:val="-7"/>
          <w:sz w:val="24"/>
        </w:rPr>
        <w:t xml:space="preserve"> </w:t>
      </w:r>
      <w:r>
        <w:rPr>
          <w:sz w:val="24"/>
        </w:rPr>
        <w:t>services</w:t>
      </w:r>
      <w:r>
        <w:rPr>
          <w:spacing w:val="-8"/>
          <w:sz w:val="24"/>
        </w:rPr>
        <w:t xml:space="preserve"> </w:t>
      </w:r>
      <w:r>
        <w:rPr>
          <w:sz w:val="24"/>
        </w:rPr>
        <w:t>and</w:t>
      </w:r>
      <w:r>
        <w:rPr>
          <w:spacing w:val="-11"/>
          <w:sz w:val="24"/>
        </w:rPr>
        <w:t xml:space="preserve"> </w:t>
      </w:r>
      <w:r>
        <w:rPr>
          <w:sz w:val="24"/>
        </w:rPr>
        <w:t>to</w:t>
      </w:r>
      <w:r>
        <w:rPr>
          <w:spacing w:val="-9"/>
          <w:sz w:val="24"/>
        </w:rPr>
        <w:t xml:space="preserve"> </w:t>
      </w:r>
      <w:r>
        <w:rPr>
          <w:sz w:val="24"/>
        </w:rPr>
        <w:t>act</w:t>
      </w:r>
      <w:r>
        <w:rPr>
          <w:spacing w:val="-6"/>
          <w:sz w:val="24"/>
        </w:rPr>
        <w:t xml:space="preserve"> </w:t>
      </w:r>
      <w:r>
        <w:rPr>
          <w:sz w:val="24"/>
        </w:rPr>
        <w:t>in</w:t>
      </w:r>
      <w:r>
        <w:rPr>
          <w:spacing w:val="-10"/>
          <w:sz w:val="24"/>
        </w:rPr>
        <w:t xml:space="preserve"> </w:t>
      </w:r>
      <w:r>
        <w:rPr>
          <w:sz w:val="24"/>
        </w:rPr>
        <w:t>the best interest of the local community within its available</w:t>
      </w:r>
      <w:r>
        <w:rPr>
          <w:spacing w:val="-13"/>
          <w:sz w:val="24"/>
        </w:rPr>
        <w:t xml:space="preserve"> </w:t>
      </w:r>
      <w:r>
        <w:rPr>
          <w:sz w:val="24"/>
        </w:rPr>
        <w:t>resources.</w:t>
      </w:r>
    </w:p>
    <w:p w14:paraId="1E4BEE9D" w14:textId="77777777" w:rsidR="00AD1838" w:rsidRDefault="000B782C">
      <w:pPr>
        <w:pStyle w:val="ListParagraph"/>
        <w:numPr>
          <w:ilvl w:val="1"/>
          <w:numId w:val="20"/>
        </w:numPr>
        <w:tabs>
          <w:tab w:val="left" w:pos="784"/>
        </w:tabs>
        <w:ind w:right="1017"/>
        <w:jc w:val="both"/>
        <w:rPr>
          <w:sz w:val="24"/>
        </w:rPr>
      </w:pPr>
      <w:r>
        <w:rPr>
          <w:sz w:val="24"/>
        </w:rPr>
        <w:t>The aforementioned should therefore not be viewed in isolation of other measures, such as social grants, free primary health care, housing, promotion of small, micro and medium enterprises,</w:t>
      </w:r>
      <w:r>
        <w:rPr>
          <w:spacing w:val="-15"/>
          <w:sz w:val="24"/>
        </w:rPr>
        <w:t xml:space="preserve"> </w:t>
      </w:r>
      <w:r>
        <w:rPr>
          <w:sz w:val="24"/>
        </w:rPr>
        <w:t>etc.</w:t>
      </w:r>
      <w:r>
        <w:rPr>
          <w:spacing w:val="33"/>
          <w:sz w:val="24"/>
        </w:rPr>
        <w:t xml:space="preserve"> </w:t>
      </w:r>
      <w:r>
        <w:rPr>
          <w:sz w:val="24"/>
        </w:rPr>
        <w:t>Taken</w:t>
      </w:r>
      <w:r>
        <w:rPr>
          <w:spacing w:val="-12"/>
          <w:sz w:val="24"/>
        </w:rPr>
        <w:t xml:space="preserve"> </w:t>
      </w:r>
      <w:r>
        <w:rPr>
          <w:sz w:val="24"/>
        </w:rPr>
        <w:t>by</w:t>
      </w:r>
      <w:r>
        <w:rPr>
          <w:spacing w:val="-14"/>
          <w:sz w:val="24"/>
        </w:rPr>
        <w:t xml:space="preserve"> </w:t>
      </w:r>
      <w:r>
        <w:rPr>
          <w:sz w:val="24"/>
        </w:rPr>
        <w:t>other</w:t>
      </w:r>
      <w:r>
        <w:rPr>
          <w:spacing w:val="-12"/>
          <w:sz w:val="24"/>
        </w:rPr>
        <w:t xml:space="preserve"> </w:t>
      </w:r>
      <w:r>
        <w:rPr>
          <w:sz w:val="24"/>
        </w:rPr>
        <w:t>spheres</w:t>
      </w:r>
      <w:r>
        <w:rPr>
          <w:spacing w:val="-14"/>
          <w:sz w:val="24"/>
        </w:rPr>
        <w:t xml:space="preserve"> </w:t>
      </w:r>
      <w:r>
        <w:rPr>
          <w:sz w:val="24"/>
        </w:rPr>
        <w:t>of</w:t>
      </w:r>
      <w:r>
        <w:rPr>
          <w:spacing w:val="-14"/>
          <w:sz w:val="24"/>
        </w:rPr>
        <w:t xml:space="preserve"> </w:t>
      </w:r>
      <w:r>
        <w:rPr>
          <w:sz w:val="24"/>
        </w:rPr>
        <w:t>government</w:t>
      </w:r>
      <w:r>
        <w:rPr>
          <w:spacing w:val="-14"/>
          <w:sz w:val="24"/>
        </w:rPr>
        <w:t xml:space="preserve"> </w:t>
      </w:r>
      <w:r>
        <w:rPr>
          <w:sz w:val="24"/>
        </w:rPr>
        <w:t>as</w:t>
      </w:r>
      <w:r>
        <w:rPr>
          <w:spacing w:val="-12"/>
          <w:sz w:val="24"/>
        </w:rPr>
        <w:t xml:space="preserve"> </w:t>
      </w:r>
      <w:r>
        <w:rPr>
          <w:sz w:val="24"/>
        </w:rPr>
        <w:t>part</w:t>
      </w:r>
      <w:r>
        <w:rPr>
          <w:spacing w:val="-13"/>
          <w:sz w:val="24"/>
        </w:rPr>
        <w:t xml:space="preserve"> </w:t>
      </w:r>
      <w:r>
        <w:rPr>
          <w:sz w:val="24"/>
        </w:rPr>
        <w:t>of</w:t>
      </w:r>
      <w:r>
        <w:rPr>
          <w:spacing w:val="-14"/>
          <w:sz w:val="24"/>
        </w:rPr>
        <w:t xml:space="preserve"> </w:t>
      </w:r>
      <w:r>
        <w:rPr>
          <w:sz w:val="24"/>
        </w:rPr>
        <w:t>an</w:t>
      </w:r>
      <w:r>
        <w:rPr>
          <w:spacing w:val="-11"/>
          <w:sz w:val="24"/>
        </w:rPr>
        <w:t xml:space="preserve"> </w:t>
      </w:r>
      <w:r>
        <w:rPr>
          <w:sz w:val="24"/>
        </w:rPr>
        <w:t>integrated</w:t>
      </w:r>
      <w:r>
        <w:rPr>
          <w:spacing w:val="-13"/>
          <w:sz w:val="24"/>
        </w:rPr>
        <w:t xml:space="preserve"> </w:t>
      </w:r>
      <w:r>
        <w:rPr>
          <w:sz w:val="24"/>
        </w:rPr>
        <w:t>national</w:t>
      </w:r>
      <w:r>
        <w:rPr>
          <w:spacing w:val="-12"/>
          <w:sz w:val="24"/>
        </w:rPr>
        <w:t xml:space="preserve"> </w:t>
      </w:r>
      <w:r>
        <w:rPr>
          <w:sz w:val="24"/>
        </w:rPr>
        <w:t>poverty alleviation strategy.</w:t>
      </w:r>
    </w:p>
    <w:p w14:paraId="620DB5AE" w14:textId="77777777" w:rsidR="00AD1838" w:rsidRDefault="000B782C">
      <w:pPr>
        <w:pStyle w:val="ListParagraph"/>
        <w:numPr>
          <w:ilvl w:val="1"/>
          <w:numId w:val="20"/>
        </w:numPr>
        <w:tabs>
          <w:tab w:val="left" w:pos="784"/>
        </w:tabs>
        <w:ind w:right="1016"/>
        <w:jc w:val="both"/>
        <w:rPr>
          <w:sz w:val="24"/>
        </w:rPr>
      </w:pPr>
      <w:r>
        <w:rPr>
          <w:sz w:val="24"/>
        </w:rPr>
        <w:t>Section</w:t>
      </w:r>
      <w:r>
        <w:rPr>
          <w:spacing w:val="-14"/>
          <w:sz w:val="24"/>
        </w:rPr>
        <w:t xml:space="preserve"> </w:t>
      </w:r>
      <w:r>
        <w:rPr>
          <w:sz w:val="24"/>
        </w:rPr>
        <w:t>97(1)(c)</w:t>
      </w:r>
      <w:r>
        <w:rPr>
          <w:spacing w:val="-12"/>
          <w:sz w:val="24"/>
        </w:rPr>
        <w:t xml:space="preserve"> </w:t>
      </w:r>
      <w:r>
        <w:rPr>
          <w:sz w:val="24"/>
        </w:rPr>
        <w:t>of</w:t>
      </w:r>
      <w:r>
        <w:rPr>
          <w:spacing w:val="-11"/>
          <w:sz w:val="24"/>
        </w:rPr>
        <w:t xml:space="preserve"> </w:t>
      </w:r>
      <w:r>
        <w:rPr>
          <w:sz w:val="24"/>
        </w:rPr>
        <w:t>the</w:t>
      </w:r>
      <w:r>
        <w:rPr>
          <w:spacing w:val="-8"/>
          <w:sz w:val="24"/>
        </w:rPr>
        <w:t xml:space="preserve"> </w:t>
      </w:r>
      <w:r>
        <w:rPr>
          <w:b/>
          <w:sz w:val="24"/>
        </w:rPr>
        <w:t>Municipal</w:t>
      </w:r>
      <w:r>
        <w:rPr>
          <w:b/>
          <w:spacing w:val="-14"/>
          <w:sz w:val="24"/>
        </w:rPr>
        <w:t xml:space="preserve"> </w:t>
      </w:r>
      <w:r>
        <w:rPr>
          <w:b/>
          <w:sz w:val="24"/>
        </w:rPr>
        <w:t>Systems</w:t>
      </w:r>
      <w:r>
        <w:rPr>
          <w:b/>
          <w:spacing w:val="-10"/>
          <w:sz w:val="24"/>
        </w:rPr>
        <w:t xml:space="preserve"> </w:t>
      </w:r>
      <w:r>
        <w:rPr>
          <w:b/>
          <w:sz w:val="24"/>
        </w:rPr>
        <w:t>Act,</w:t>
      </w:r>
      <w:r>
        <w:rPr>
          <w:b/>
          <w:spacing w:val="-13"/>
          <w:sz w:val="24"/>
        </w:rPr>
        <w:t xml:space="preserve"> </w:t>
      </w:r>
      <w:r>
        <w:rPr>
          <w:b/>
          <w:sz w:val="24"/>
        </w:rPr>
        <w:t>2000</w:t>
      </w:r>
      <w:r>
        <w:rPr>
          <w:b/>
          <w:spacing w:val="-13"/>
          <w:sz w:val="24"/>
        </w:rPr>
        <w:t xml:space="preserve"> </w:t>
      </w:r>
      <w:r>
        <w:rPr>
          <w:b/>
          <w:sz w:val="24"/>
        </w:rPr>
        <w:t>(Act</w:t>
      </w:r>
      <w:r>
        <w:rPr>
          <w:b/>
          <w:spacing w:val="-12"/>
          <w:sz w:val="24"/>
        </w:rPr>
        <w:t xml:space="preserve"> </w:t>
      </w:r>
      <w:r>
        <w:rPr>
          <w:b/>
          <w:sz w:val="24"/>
        </w:rPr>
        <w:t>32</w:t>
      </w:r>
      <w:r>
        <w:rPr>
          <w:b/>
          <w:spacing w:val="-13"/>
          <w:sz w:val="24"/>
        </w:rPr>
        <w:t xml:space="preserve"> </w:t>
      </w:r>
      <w:r>
        <w:rPr>
          <w:b/>
          <w:sz w:val="24"/>
        </w:rPr>
        <w:t>of</w:t>
      </w:r>
      <w:r>
        <w:rPr>
          <w:b/>
          <w:spacing w:val="-13"/>
          <w:sz w:val="24"/>
        </w:rPr>
        <w:t xml:space="preserve"> </w:t>
      </w:r>
      <w:r>
        <w:rPr>
          <w:b/>
          <w:sz w:val="24"/>
        </w:rPr>
        <w:t>2000)</w:t>
      </w:r>
      <w:r>
        <w:rPr>
          <w:b/>
          <w:spacing w:val="-9"/>
          <w:sz w:val="24"/>
        </w:rPr>
        <w:t xml:space="preserve"> </w:t>
      </w:r>
      <w:r>
        <w:rPr>
          <w:sz w:val="24"/>
        </w:rPr>
        <w:t>states</w:t>
      </w:r>
      <w:r>
        <w:rPr>
          <w:spacing w:val="-14"/>
          <w:sz w:val="24"/>
        </w:rPr>
        <w:t xml:space="preserve"> </w:t>
      </w:r>
      <w:r>
        <w:rPr>
          <w:sz w:val="24"/>
        </w:rPr>
        <w:t>that</w:t>
      </w:r>
      <w:r>
        <w:rPr>
          <w:spacing w:val="-14"/>
          <w:sz w:val="24"/>
        </w:rPr>
        <w:t xml:space="preserve"> </w:t>
      </w:r>
      <w:r>
        <w:rPr>
          <w:sz w:val="24"/>
        </w:rPr>
        <w:t>a</w:t>
      </w:r>
      <w:r>
        <w:rPr>
          <w:spacing w:val="-13"/>
          <w:sz w:val="24"/>
        </w:rPr>
        <w:t xml:space="preserve"> </w:t>
      </w:r>
      <w:r>
        <w:rPr>
          <w:sz w:val="24"/>
        </w:rPr>
        <w:t>Municipality must provide in its debt collection and credit control policy for indigent debtors which provisions must be consistent with its rates and tariff policies and any national policy on</w:t>
      </w:r>
      <w:r>
        <w:rPr>
          <w:spacing w:val="-32"/>
          <w:sz w:val="24"/>
        </w:rPr>
        <w:t xml:space="preserve"> </w:t>
      </w:r>
      <w:r>
        <w:rPr>
          <w:sz w:val="24"/>
        </w:rPr>
        <w:t>indigents.</w:t>
      </w:r>
    </w:p>
    <w:p w14:paraId="42FFBA57" w14:textId="77777777" w:rsidR="00AD1838" w:rsidRDefault="000B782C">
      <w:pPr>
        <w:pStyle w:val="ListParagraph"/>
        <w:numPr>
          <w:ilvl w:val="1"/>
          <w:numId w:val="20"/>
        </w:numPr>
        <w:tabs>
          <w:tab w:val="left" w:pos="784"/>
        </w:tabs>
        <w:ind w:right="1016"/>
        <w:jc w:val="both"/>
        <w:rPr>
          <w:sz w:val="24"/>
        </w:rPr>
      </w:pPr>
      <w:r>
        <w:rPr>
          <w:sz w:val="24"/>
        </w:rPr>
        <w:t>Indigent</w:t>
      </w:r>
      <w:r>
        <w:rPr>
          <w:spacing w:val="-4"/>
          <w:sz w:val="24"/>
        </w:rPr>
        <w:t xml:space="preserve"> </w:t>
      </w:r>
      <w:r>
        <w:rPr>
          <w:sz w:val="24"/>
        </w:rPr>
        <w:t>debtors</w:t>
      </w:r>
      <w:r>
        <w:rPr>
          <w:spacing w:val="-5"/>
          <w:sz w:val="24"/>
        </w:rPr>
        <w:t xml:space="preserve"> </w:t>
      </w:r>
      <w:r>
        <w:rPr>
          <w:sz w:val="24"/>
        </w:rPr>
        <w:t>or</w:t>
      </w:r>
      <w:r>
        <w:rPr>
          <w:spacing w:val="-2"/>
          <w:sz w:val="24"/>
        </w:rPr>
        <w:t xml:space="preserve"> </w:t>
      </w:r>
      <w:r>
        <w:rPr>
          <w:sz w:val="24"/>
        </w:rPr>
        <w:t>the</w:t>
      </w:r>
      <w:r>
        <w:rPr>
          <w:spacing w:val="-4"/>
          <w:sz w:val="24"/>
        </w:rPr>
        <w:t xml:space="preserve"> </w:t>
      </w:r>
      <w:r>
        <w:rPr>
          <w:sz w:val="24"/>
        </w:rPr>
        <w:t>poorest</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poor</w:t>
      </w:r>
      <w:r>
        <w:rPr>
          <w:spacing w:val="-2"/>
          <w:sz w:val="24"/>
        </w:rPr>
        <w:t xml:space="preserve"> </w:t>
      </w:r>
      <w:r>
        <w:rPr>
          <w:sz w:val="24"/>
        </w:rPr>
        <w:t>should</w:t>
      </w:r>
      <w:r>
        <w:rPr>
          <w:spacing w:val="-4"/>
          <w:sz w:val="24"/>
        </w:rPr>
        <w:t xml:space="preserve"> </w:t>
      </w:r>
      <w:r>
        <w:rPr>
          <w:sz w:val="24"/>
        </w:rPr>
        <w:t>have</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basic</w:t>
      </w:r>
      <w:r>
        <w:rPr>
          <w:spacing w:val="-3"/>
          <w:sz w:val="24"/>
        </w:rPr>
        <w:t xml:space="preserve"> </w:t>
      </w:r>
      <w:r>
        <w:rPr>
          <w:sz w:val="24"/>
        </w:rPr>
        <w:t>services</w:t>
      </w:r>
      <w:r>
        <w:rPr>
          <w:spacing w:val="-5"/>
          <w:sz w:val="24"/>
        </w:rPr>
        <w:t xml:space="preserve"> </w:t>
      </w:r>
      <w:r>
        <w:rPr>
          <w:sz w:val="24"/>
        </w:rPr>
        <w:t>in</w:t>
      </w:r>
      <w:r>
        <w:rPr>
          <w:spacing w:val="-2"/>
          <w:sz w:val="24"/>
        </w:rPr>
        <w:t xml:space="preserve"> </w:t>
      </w:r>
      <w:r>
        <w:rPr>
          <w:sz w:val="24"/>
        </w:rPr>
        <w:t>terms</w:t>
      </w:r>
      <w:r>
        <w:rPr>
          <w:spacing w:val="-3"/>
          <w:sz w:val="24"/>
        </w:rPr>
        <w:t xml:space="preserve"> </w:t>
      </w:r>
      <w:r>
        <w:rPr>
          <w:sz w:val="24"/>
        </w:rPr>
        <w:t>of</w:t>
      </w:r>
      <w:r>
        <w:rPr>
          <w:spacing w:val="-2"/>
          <w:sz w:val="24"/>
        </w:rPr>
        <w:t xml:space="preserve"> </w:t>
      </w:r>
      <w:r>
        <w:rPr>
          <w:sz w:val="24"/>
        </w:rPr>
        <w:t>the South African</w:t>
      </w:r>
      <w:r>
        <w:rPr>
          <w:spacing w:val="-1"/>
          <w:sz w:val="24"/>
        </w:rPr>
        <w:t xml:space="preserve"> </w:t>
      </w:r>
      <w:r>
        <w:rPr>
          <w:sz w:val="24"/>
        </w:rPr>
        <w:t>Constitution.</w:t>
      </w:r>
    </w:p>
    <w:p w14:paraId="679C652F" w14:textId="77777777" w:rsidR="00AD1838" w:rsidRDefault="000B782C">
      <w:pPr>
        <w:pStyle w:val="ListParagraph"/>
        <w:numPr>
          <w:ilvl w:val="1"/>
          <w:numId w:val="20"/>
        </w:numPr>
        <w:tabs>
          <w:tab w:val="left" w:pos="784"/>
        </w:tabs>
        <w:ind w:right="1028"/>
        <w:jc w:val="both"/>
        <w:rPr>
          <w:sz w:val="24"/>
        </w:rPr>
      </w:pPr>
      <w:r>
        <w:rPr>
          <w:sz w:val="24"/>
        </w:rPr>
        <w:t>Indigent debtors are not able to fully meet their obligations for services consumed and property taxes on their monthly</w:t>
      </w:r>
      <w:r>
        <w:rPr>
          <w:spacing w:val="-6"/>
          <w:sz w:val="24"/>
        </w:rPr>
        <w:t xml:space="preserve"> </w:t>
      </w:r>
      <w:r>
        <w:rPr>
          <w:sz w:val="24"/>
        </w:rPr>
        <w:t>accounts.</w:t>
      </w:r>
    </w:p>
    <w:p w14:paraId="75E2A426" w14:textId="77777777" w:rsidR="00AD1838" w:rsidRDefault="000B782C">
      <w:pPr>
        <w:pStyle w:val="ListParagraph"/>
        <w:numPr>
          <w:ilvl w:val="1"/>
          <w:numId w:val="20"/>
        </w:numPr>
        <w:tabs>
          <w:tab w:val="left" w:pos="784"/>
        </w:tabs>
        <w:ind w:right="1015"/>
        <w:jc w:val="both"/>
        <w:rPr>
          <w:sz w:val="24"/>
        </w:rPr>
      </w:pPr>
      <w:r>
        <w:rPr>
          <w:sz w:val="24"/>
        </w:rPr>
        <w:t>The consumption of metered services by the indigent debtors must be maintained at manageable to increase affordability of services charges for</w:t>
      </w:r>
      <w:r>
        <w:rPr>
          <w:spacing w:val="-10"/>
          <w:sz w:val="24"/>
        </w:rPr>
        <w:t xml:space="preserve"> </w:t>
      </w:r>
      <w:r>
        <w:rPr>
          <w:sz w:val="24"/>
        </w:rPr>
        <w:t>them.</w:t>
      </w:r>
    </w:p>
    <w:p w14:paraId="12C02B1C" w14:textId="77777777" w:rsidR="00AD1838" w:rsidRDefault="000B782C">
      <w:pPr>
        <w:pStyle w:val="ListParagraph"/>
        <w:numPr>
          <w:ilvl w:val="1"/>
          <w:numId w:val="20"/>
        </w:numPr>
        <w:tabs>
          <w:tab w:val="left" w:pos="784"/>
        </w:tabs>
        <w:spacing w:line="274" w:lineRule="exact"/>
        <w:jc w:val="both"/>
        <w:rPr>
          <w:sz w:val="24"/>
        </w:rPr>
      </w:pPr>
      <w:r>
        <w:rPr>
          <w:sz w:val="24"/>
        </w:rPr>
        <w:t>Tariffs for property tax and services must be made more affordable for the</w:t>
      </w:r>
      <w:r>
        <w:rPr>
          <w:spacing w:val="-15"/>
          <w:sz w:val="24"/>
        </w:rPr>
        <w:t xml:space="preserve"> </w:t>
      </w:r>
      <w:r>
        <w:rPr>
          <w:sz w:val="24"/>
        </w:rPr>
        <w:t>poor.</w:t>
      </w:r>
    </w:p>
    <w:p w14:paraId="71429AD3" w14:textId="77777777" w:rsidR="00AD1838" w:rsidRDefault="000B782C">
      <w:pPr>
        <w:pStyle w:val="ListParagraph"/>
        <w:numPr>
          <w:ilvl w:val="1"/>
          <w:numId w:val="20"/>
        </w:numPr>
        <w:tabs>
          <w:tab w:val="left" w:pos="784"/>
        </w:tabs>
        <w:ind w:right="1016"/>
        <w:jc w:val="both"/>
        <w:rPr>
          <w:sz w:val="24"/>
        </w:rPr>
      </w:pPr>
      <w:r>
        <w:rPr>
          <w:sz w:val="24"/>
        </w:rPr>
        <w:t>The poor are included in the household category of consumers; which category is responsible for the highest monthly escalation of arrear</w:t>
      </w:r>
      <w:r>
        <w:rPr>
          <w:spacing w:val="-10"/>
          <w:sz w:val="24"/>
        </w:rPr>
        <w:t xml:space="preserve"> </w:t>
      </w:r>
      <w:r>
        <w:rPr>
          <w:sz w:val="24"/>
        </w:rPr>
        <w:t>debt.</w:t>
      </w:r>
    </w:p>
    <w:p w14:paraId="233A7FB3" w14:textId="77777777" w:rsidR="00AD1838" w:rsidRDefault="00AD1838">
      <w:pPr>
        <w:jc w:val="both"/>
        <w:rPr>
          <w:sz w:val="24"/>
        </w:rPr>
        <w:sectPr w:rsidR="00AD1838">
          <w:pgSz w:w="11910" w:h="16840"/>
          <w:pgMar w:top="1580" w:right="420" w:bottom="1240" w:left="1420" w:header="0" w:footer="1056" w:gutter="0"/>
          <w:cols w:space="720"/>
        </w:sectPr>
      </w:pPr>
    </w:p>
    <w:p w14:paraId="1641B100" w14:textId="77777777" w:rsidR="00AD1838" w:rsidRDefault="000B782C">
      <w:pPr>
        <w:pStyle w:val="ListParagraph"/>
        <w:numPr>
          <w:ilvl w:val="1"/>
          <w:numId w:val="20"/>
        </w:numPr>
        <w:tabs>
          <w:tab w:val="left" w:pos="784"/>
        </w:tabs>
        <w:spacing w:before="97"/>
        <w:ind w:right="1021"/>
        <w:jc w:val="both"/>
        <w:rPr>
          <w:sz w:val="24"/>
        </w:rPr>
      </w:pPr>
      <w:r>
        <w:rPr>
          <w:sz w:val="24"/>
        </w:rPr>
        <w:lastRenderedPageBreak/>
        <w:t>Applicants</w:t>
      </w:r>
      <w:r>
        <w:rPr>
          <w:spacing w:val="-17"/>
          <w:sz w:val="24"/>
        </w:rPr>
        <w:t xml:space="preserve"> </w:t>
      </w:r>
      <w:r>
        <w:rPr>
          <w:sz w:val="24"/>
        </w:rPr>
        <w:t>do</w:t>
      </w:r>
      <w:r>
        <w:rPr>
          <w:spacing w:val="-16"/>
          <w:sz w:val="24"/>
        </w:rPr>
        <w:t xml:space="preserve"> </w:t>
      </w:r>
      <w:r>
        <w:rPr>
          <w:sz w:val="24"/>
        </w:rPr>
        <w:t>not</w:t>
      </w:r>
      <w:r>
        <w:rPr>
          <w:spacing w:val="-16"/>
          <w:sz w:val="24"/>
        </w:rPr>
        <w:t xml:space="preserve"> </w:t>
      </w:r>
      <w:r>
        <w:rPr>
          <w:sz w:val="24"/>
        </w:rPr>
        <w:t>in</w:t>
      </w:r>
      <w:r>
        <w:rPr>
          <w:spacing w:val="-18"/>
          <w:sz w:val="24"/>
        </w:rPr>
        <w:t xml:space="preserve"> </w:t>
      </w:r>
      <w:r>
        <w:rPr>
          <w:sz w:val="24"/>
        </w:rPr>
        <w:t>all</w:t>
      </w:r>
      <w:r>
        <w:rPr>
          <w:spacing w:val="-16"/>
          <w:sz w:val="24"/>
        </w:rPr>
        <w:t xml:space="preserve"> </w:t>
      </w:r>
      <w:r>
        <w:rPr>
          <w:sz w:val="24"/>
        </w:rPr>
        <w:t>cases</w:t>
      </w:r>
      <w:r>
        <w:rPr>
          <w:spacing w:val="-16"/>
          <w:sz w:val="24"/>
        </w:rPr>
        <w:t xml:space="preserve"> </w:t>
      </w:r>
      <w:r>
        <w:rPr>
          <w:sz w:val="24"/>
        </w:rPr>
        <w:t>make</w:t>
      </w:r>
      <w:r>
        <w:rPr>
          <w:spacing w:val="-16"/>
          <w:sz w:val="24"/>
        </w:rPr>
        <w:t xml:space="preserve"> </w:t>
      </w:r>
      <w:r>
        <w:rPr>
          <w:sz w:val="24"/>
        </w:rPr>
        <w:t>full</w:t>
      </w:r>
      <w:r>
        <w:rPr>
          <w:spacing w:val="-17"/>
          <w:sz w:val="24"/>
        </w:rPr>
        <w:t xml:space="preserve"> </w:t>
      </w:r>
      <w:r>
        <w:rPr>
          <w:sz w:val="24"/>
        </w:rPr>
        <w:t>disclosure</w:t>
      </w:r>
      <w:r>
        <w:rPr>
          <w:spacing w:val="-17"/>
          <w:sz w:val="24"/>
        </w:rPr>
        <w:t xml:space="preserve"> </w:t>
      </w:r>
      <w:r>
        <w:rPr>
          <w:sz w:val="24"/>
        </w:rPr>
        <w:t>when</w:t>
      </w:r>
      <w:r>
        <w:rPr>
          <w:spacing w:val="-19"/>
          <w:sz w:val="24"/>
        </w:rPr>
        <w:t xml:space="preserve"> </w:t>
      </w:r>
      <w:r>
        <w:rPr>
          <w:sz w:val="24"/>
        </w:rPr>
        <w:t>application</w:t>
      </w:r>
      <w:r>
        <w:rPr>
          <w:spacing w:val="-16"/>
          <w:sz w:val="24"/>
        </w:rPr>
        <w:t xml:space="preserve"> </w:t>
      </w:r>
      <w:r>
        <w:rPr>
          <w:sz w:val="24"/>
        </w:rPr>
        <w:t>forms</w:t>
      </w:r>
      <w:r>
        <w:rPr>
          <w:spacing w:val="-15"/>
          <w:sz w:val="24"/>
        </w:rPr>
        <w:t xml:space="preserve"> </w:t>
      </w:r>
      <w:r>
        <w:rPr>
          <w:sz w:val="24"/>
        </w:rPr>
        <w:t>for</w:t>
      </w:r>
      <w:r>
        <w:rPr>
          <w:spacing w:val="-16"/>
          <w:sz w:val="24"/>
        </w:rPr>
        <w:t xml:space="preserve"> </w:t>
      </w:r>
      <w:r>
        <w:rPr>
          <w:sz w:val="24"/>
        </w:rPr>
        <w:t>indigent</w:t>
      </w:r>
      <w:r>
        <w:rPr>
          <w:spacing w:val="-16"/>
          <w:sz w:val="24"/>
        </w:rPr>
        <w:t xml:space="preserve"> </w:t>
      </w:r>
      <w:r>
        <w:rPr>
          <w:sz w:val="24"/>
        </w:rPr>
        <w:t>registration are completed and the collected information needs to be verified at all</w:t>
      </w:r>
      <w:r>
        <w:rPr>
          <w:spacing w:val="-21"/>
          <w:sz w:val="24"/>
        </w:rPr>
        <w:t xml:space="preserve"> </w:t>
      </w:r>
      <w:r>
        <w:rPr>
          <w:sz w:val="24"/>
        </w:rPr>
        <w:t>times.</w:t>
      </w:r>
    </w:p>
    <w:p w14:paraId="712FFE9A" w14:textId="77777777" w:rsidR="00AD1838" w:rsidRDefault="000B782C">
      <w:pPr>
        <w:pStyle w:val="ListParagraph"/>
        <w:numPr>
          <w:ilvl w:val="1"/>
          <w:numId w:val="20"/>
        </w:numPr>
        <w:tabs>
          <w:tab w:val="left" w:pos="783"/>
          <w:tab w:val="left" w:pos="784"/>
        </w:tabs>
        <w:spacing w:line="274" w:lineRule="exact"/>
        <w:rPr>
          <w:sz w:val="24"/>
        </w:rPr>
      </w:pPr>
      <w:r>
        <w:rPr>
          <w:sz w:val="24"/>
        </w:rPr>
        <w:t>Criteria</w:t>
      </w:r>
      <w:r>
        <w:rPr>
          <w:spacing w:val="-4"/>
          <w:sz w:val="24"/>
        </w:rPr>
        <w:t xml:space="preserve"> </w:t>
      </w:r>
      <w:r>
        <w:rPr>
          <w:sz w:val="24"/>
        </w:rPr>
        <w:t>for</w:t>
      </w:r>
      <w:r>
        <w:rPr>
          <w:spacing w:val="-3"/>
          <w:sz w:val="24"/>
        </w:rPr>
        <w:t xml:space="preserve"> </w:t>
      </w:r>
      <w:r>
        <w:rPr>
          <w:sz w:val="24"/>
        </w:rPr>
        <w:t>the</w:t>
      </w:r>
      <w:r>
        <w:rPr>
          <w:spacing w:val="-5"/>
          <w:sz w:val="24"/>
        </w:rPr>
        <w:t xml:space="preserve"> </w:t>
      </w:r>
      <w:r>
        <w:rPr>
          <w:sz w:val="24"/>
        </w:rPr>
        <w:t>identification</w:t>
      </w:r>
      <w:r>
        <w:rPr>
          <w:spacing w:val="-5"/>
          <w:sz w:val="24"/>
        </w:rPr>
        <w:t xml:space="preserve"> </w:t>
      </w:r>
      <w:r>
        <w:rPr>
          <w:sz w:val="24"/>
        </w:rPr>
        <w:t>of</w:t>
      </w:r>
      <w:r>
        <w:rPr>
          <w:spacing w:val="-3"/>
          <w:sz w:val="24"/>
        </w:rPr>
        <w:t xml:space="preserve"> </w:t>
      </w:r>
      <w:r>
        <w:rPr>
          <w:sz w:val="24"/>
        </w:rPr>
        <w:t>poor</w:t>
      </w:r>
      <w:r>
        <w:rPr>
          <w:spacing w:val="-3"/>
          <w:sz w:val="24"/>
        </w:rPr>
        <w:t xml:space="preserve"> </w:t>
      </w:r>
      <w:r>
        <w:rPr>
          <w:sz w:val="24"/>
        </w:rPr>
        <w:t>households</w:t>
      </w:r>
      <w:r>
        <w:rPr>
          <w:spacing w:val="-5"/>
          <w:sz w:val="24"/>
        </w:rPr>
        <w:t xml:space="preserve"> </w:t>
      </w:r>
      <w:r>
        <w:rPr>
          <w:sz w:val="24"/>
        </w:rPr>
        <w:t>must</w:t>
      </w:r>
      <w:r>
        <w:rPr>
          <w:spacing w:val="-3"/>
          <w:sz w:val="24"/>
        </w:rPr>
        <w:t xml:space="preserve"> </w:t>
      </w:r>
      <w:r>
        <w:rPr>
          <w:sz w:val="24"/>
        </w:rPr>
        <w:t>be</w:t>
      </w:r>
      <w:r>
        <w:rPr>
          <w:spacing w:val="-5"/>
          <w:sz w:val="24"/>
        </w:rPr>
        <w:t xml:space="preserve"> </w:t>
      </w:r>
      <w:r>
        <w:rPr>
          <w:sz w:val="24"/>
        </w:rPr>
        <w:t>clear</w:t>
      </w:r>
      <w:r>
        <w:rPr>
          <w:spacing w:val="-3"/>
          <w:sz w:val="24"/>
        </w:rPr>
        <w:t xml:space="preserve"> </w:t>
      </w:r>
      <w:r>
        <w:rPr>
          <w:sz w:val="24"/>
        </w:rPr>
        <w:t>and</w:t>
      </w:r>
      <w:r>
        <w:rPr>
          <w:spacing w:val="-3"/>
          <w:sz w:val="24"/>
        </w:rPr>
        <w:t xml:space="preserve"> </w:t>
      </w:r>
      <w:r>
        <w:rPr>
          <w:sz w:val="24"/>
        </w:rPr>
        <w:t>transparent.</w:t>
      </w:r>
    </w:p>
    <w:p w14:paraId="59473D39" w14:textId="77777777" w:rsidR="00AD1838" w:rsidRDefault="00AD1838">
      <w:pPr>
        <w:pStyle w:val="BodyText"/>
        <w:spacing w:before="1"/>
      </w:pPr>
    </w:p>
    <w:p w14:paraId="1D04A779" w14:textId="77777777" w:rsidR="00AD1838" w:rsidRDefault="000B782C">
      <w:pPr>
        <w:pStyle w:val="Heading1"/>
        <w:numPr>
          <w:ilvl w:val="0"/>
          <w:numId w:val="22"/>
        </w:numPr>
        <w:tabs>
          <w:tab w:val="left" w:pos="860"/>
          <w:tab w:val="left" w:pos="861"/>
        </w:tabs>
        <w:ind w:left="860" w:hanging="721"/>
        <w:jc w:val="left"/>
      </w:pPr>
      <w:r>
        <w:t>APPLICATION</w:t>
      </w:r>
    </w:p>
    <w:p w14:paraId="569998C9" w14:textId="77777777" w:rsidR="00AD1838" w:rsidRDefault="00AD1838">
      <w:pPr>
        <w:pStyle w:val="BodyText"/>
        <w:spacing w:before="10"/>
        <w:rPr>
          <w:b/>
          <w:sz w:val="23"/>
        </w:rPr>
      </w:pPr>
    </w:p>
    <w:p w14:paraId="5D8729F7" w14:textId="77777777" w:rsidR="00AD1838" w:rsidRDefault="000B782C">
      <w:pPr>
        <w:pStyle w:val="BodyText"/>
        <w:ind w:left="140" w:right="1539"/>
      </w:pPr>
      <w:r>
        <w:t>The policy covers all rural and urban areas under the jurisdiction of Mkhambathini municipality in KwaZulu-Natal, where indigent members of the community have been identified and registered.</w:t>
      </w:r>
    </w:p>
    <w:p w14:paraId="2561C57E" w14:textId="77777777" w:rsidR="00AD1838" w:rsidRDefault="00AD1838">
      <w:pPr>
        <w:pStyle w:val="BodyText"/>
      </w:pPr>
    </w:p>
    <w:p w14:paraId="32E247AB" w14:textId="77777777" w:rsidR="00AD1838" w:rsidRDefault="000B782C">
      <w:pPr>
        <w:pStyle w:val="Heading1"/>
        <w:numPr>
          <w:ilvl w:val="0"/>
          <w:numId w:val="22"/>
        </w:numPr>
        <w:tabs>
          <w:tab w:val="left" w:pos="860"/>
          <w:tab w:val="left" w:pos="861"/>
        </w:tabs>
        <w:ind w:left="860" w:hanging="721"/>
        <w:jc w:val="left"/>
      </w:pPr>
      <w:r>
        <w:t>PURPOSE</w:t>
      </w:r>
    </w:p>
    <w:p w14:paraId="2DE43D3E" w14:textId="77777777" w:rsidR="00AD1838" w:rsidRDefault="00AD1838">
      <w:pPr>
        <w:pStyle w:val="BodyText"/>
        <w:spacing w:before="1"/>
        <w:rPr>
          <w:b/>
        </w:rPr>
      </w:pPr>
    </w:p>
    <w:p w14:paraId="280E505D" w14:textId="77777777" w:rsidR="00AD1838" w:rsidRDefault="000B782C">
      <w:pPr>
        <w:pStyle w:val="ListParagraph"/>
        <w:numPr>
          <w:ilvl w:val="1"/>
          <w:numId w:val="19"/>
        </w:numPr>
        <w:tabs>
          <w:tab w:val="left" w:pos="861"/>
        </w:tabs>
        <w:ind w:right="1014"/>
        <w:jc w:val="both"/>
        <w:rPr>
          <w:sz w:val="24"/>
        </w:rPr>
      </w:pPr>
      <w:r>
        <w:rPr>
          <w:sz w:val="24"/>
        </w:rPr>
        <w:t>The Constitution of the Republic of South Africa No. 108 of 1996, read in conjunction with the Municipal Systems Act No. 32 of 2000 plus other government regulations, and Batho Pele principles, requires developmental local government to ensure the following provision of services in a sustainable manner that are affordable to</w:t>
      </w:r>
      <w:r>
        <w:rPr>
          <w:spacing w:val="-11"/>
          <w:sz w:val="24"/>
        </w:rPr>
        <w:t xml:space="preserve"> </w:t>
      </w:r>
      <w:r>
        <w:rPr>
          <w:sz w:val="24"/>
        </w:rPr>
        <w:t>all:</w:t>
      </w:r>
    </w:p>
    <w:p w14:paraId="482DB549" w14:textId="77777777" w:rsidR="00AD1838" w:rsidRDefault="000B782C">
      <w:pPr>
        <w:pStyle w:val="ListParagraph"/>
        <w:numPr>
          <w:ilvl w:val="2"/>
          <w:numId w:val="19"/>
        </w:numPr>
        <w:tabs>
          <w:tab w:val="left" w:pos="2421"/>
        </w:tabs>
        <w:spacing w:before="1"/>
        <w:ind w:right="1020"/>
        <w:jc w:val="both"/>
        <w:rPr>
          <w:sz w:val="24"/>
        </w:rPr>
      </w:pPr>
      <w:r>
        <w:rPr>
          <w:sz w:val="24"/>
        </w:rPr>
        <w:t>Access to at least a minimum level of basic municipal services within a safe and healthy environment, including electricity, water, sanitation and refuse removal.</w:t>
      </w:r>
    </w:p>
    <w:p w14:paraId="1C907F86" w14:textId="77777777" w:rsidR="00AD1838" w:rsidRDefault="000B782C">
      <w:pPr>
        <w:pStyle w:val="ListParagraph"/>
        <w:numPr>
          <w:ilvl w:val="2"/>
          <w:numId w:val="19"/>
        </w:numPr>
        <w:tabs>
          <w:tab w:val="left" w:pos="2421"/>
        </w:tabs>
        <w:spacing w:line="237" w:lineRule="auto"/>
        <w:ind w:right="1022"/>
        <w:jc w:val="both"/>
        <w:rPr>
          <w:sz w:val="24"/>
        </w:rPr>
      </w:pPr>
      <w:r>
        <w:rPr>
          <w:sz w:val="24"/>
        </w:rPr>
        <w:t>Ensuring that “needy or indigent households” have access to these basic services</w:t>
      </w:r>
      <w:r>
        <w:rPr>
          <w:spacing w:val="-2"/>
          <w:sz w:val="24"/>
        </w:rPr>
        <w:t xml:space="preserve"> </w:t>
      </w:r>
      <w:r>
        <w:rPr>
          <w:sz w:val="24"/>
        </w:rPr>
        <w:t>plus</w:t>
      </w:r>
    </w:p>
    <w:p w14:paraId="6E78EE86" w14:textId="77777777" w:rsidR="00AD1838" w:rsidRDefault="000B782C">
      <w:pPr>
        <w:pStyle w:val="ListParagraph"/>
        <w:numPr>
          <w:ilvl w:val="2"/>
          <w:numId w:val="19"/>
        </w:numPr>
        <w:tabs>
          <w:tab w:val="left" w:pos="2421"/>
        </w:tabs>
        <w:ind w:hanging="361"/>
        <w:jc w:val="both"/>
        <w:rPr>
          <w:sz w:val="24"/>
        </w:rPr>
      </w:pPr>
      <w:r>
        <w:rPr>
          <w:sz w:val="24"/>
        </w:rPr>
        <w:t>Giving priority to these basic needs of the municipal</w:t>
      </w:r>
      <w:r>
        <w:rPr>
          <w:spacing w:val="-11"/>
          <w:sz w:val="24"/>
        </w:rPr>
        <w:t xml:space="preserve"> </w:t>
      </w:r>
      <w:r>
        <w:rPr>
          <w:sz w:val="24"/>
        </w:rPr>
        <w:t>residents.</w:t>
      </w:r>
    </w:p>
    <w:p w14:paraId="30638962" w14:textId="77777777" w:rsidR="00AD1838" w:rsidRDefault="00AD1838">
      <w:pPr>
        <w:pStyle w:val="BodyText"/>
        <w:spacing w:before="11"/>
        <w:rPr>
          <w:sz w:val="23"/>
        </w:rPr>
      </w:pPr>
    </w:p>
    <w:p w14:paraId="759A546F" w14:textId="77777777" w:rsidR="00AD1838" w:rsidRDefault="000B782C">
      <w:pPr>
        <w:pStyle w:val="ListParagraph"/>
        <w:numPr>
          <w:ilvl w:val="1"/>
          <w:numId w:val="19"/>
        </w:numPr>
        <w:tabs>
          <w:tab w:val="left" w:pos="861"/>
        </w:tabs>
        <w:ind w:right="1017"/>
        <w:jc w:val="both"/>
        <w:rPr>
          <w:sz w:val="24"/>
        </w:rPr>
      </w:pPr>
      <w:r>
        <w:rPr>
          <w:sz w:val="24"/>
        </w:rPr>
        <w:t>In</w:t>
      </w:r>
      <w:r>
        <w:rPr>
          <w:spacing w:val="-10"/>
          <w:sz w:val="24"/>
        </w:rPr>
        <w:t xml:space="preserve"> </w:t>
      </w:r>
      <w:r>
        <w:rPr>
          <w:sz w:val="24"/>
        </w:rPr>
        <w:t>addition,</w:t>
      </w:r>
      <w:r>
        <w:rPr>
          <w:spacing w:val="-11"/>
          <w:sz w:val="24"/>
        </w:rPr>
        <w:t xml:space="preserve"> </w:t>
      </w:r>
      <w:r>
        <w:rPr>
          <w:sz w:val="24"/>
        </w:rPr>
        <w:t>the</w:t>
      </w:r>
      <w:r>
        <w:rPr>
          <w:spacing w:val="-7"/>
          <w:sz w:val="24"/>
        </w:rPr>
        <w:t xml:space="preserve"> </w:t>
      </w:r>
      <w:r>
        <w:rPr>
          <w:sz w:val="24"/>
        </w:rPr>
        <w:t>municipality</w:t>
      </w:r>
      <w:r>
        <w:rPr>
          <w:spacing w:val="-11"/>
          <w:sz w:val="24"/>
        </w:rPr>
        <w:t xml:space="preserve"> </w:t>
      </w:r>
      <w:r>
        <w:rPr>
          <w:sz w:val="24"/>
        </w:rPr>
        <w:t>firmly</w:t>
      </w:r>
      <w:r>
        <w:rPr>
          <w:spacing w:val="-8"/>
          <w:sz w:val="24"/>
        </w:rPr>
        <w:t xml:space="preserve"> </w:t>
      </w:r>
      <w:r>
        <w:rPr>
          <w:sz w:val="24"/>
        </w:rPr>
        <w:t>believes</w:t>
      </w:r>
      <w:r>
        <w:rPr>
          <w:spacing w:val="-11"/>
          <w:sz w:val="24"/>
        </w:rPr>
        <w:t xml:space="preserve"> </w:t>
      </w:r>
      <w:r>
        <w:rPr>
          <w:sz w:val="24"/>
        </w:rPr>
        <w:t>that</w:t>
      </w:r>
      <w:r>
        <w:rPr>
          <w:spacing w:val="-8"/>
          <w:sz w:val="24"/>
        </w:rPr>
        <w:t xml:space="preserve"> </w:t>
      </w:r>
      <w:r>
        <w:rPr>
          <w:sz w:val="24"/>
        </w:rPr>
        <w:t>in</w:t>
      </w:r>
      <w:r>
        <w:rPr>
          <w:spacing w:val="-10"/>
          <w:sz w:val="24"/>
        </w:rPr>
        <w:t xml:space="preserve"> </w:t>
      </w:r>
      <w:r>
        <w:rPr>
          <w:sz w:val="24"/>
        </w:rPr>
        <w:t>order</w:t>
      </w:r>
      <w:r>
        <w:rPr>
          <w:spacing w:val="-4"/>
          <w:sz w:val="24"/>
        </w:rPr>
        <w:t xml:space="preserve"> </w:t>
      </w:r>
      <w:r>
        <w:rPr>
          <w:sz w:val="24"/>
        </w:rPr>
        <w:t>to</w:t>
      </w:r>
      <w:r>
        <w:rPr>
          <w:spacing w:val="-8"/>
          <w:sz w:val="24"/>
        </w:rPr>
        <w:t xml:space="preserve"> </w:t>
      </w:r>
      <w:r>
        <w:rPr>
          <w:sz w:val="24"/>
        </w:rPr>
        <w:t>solve</w:t>
      </w:r>
      <w:r>
        <w:rPr>
          <w:spacing w:val="-8"/>
          <w:sz w:val="24"/>
        </w:rPr>
        <w:t xml:space="preserve"> </w:t>
      </w:r>
      <w:r>
        <w:rPr>
          <w:sz w:val="24"/>
        </w:rPr>
        <w:t>indigence,</w:t>
      </w:r>
      <w:r>
        <w:rPr>
          <w:spacing w:val="-10"/>
          <w:sz w:val="24"/>
        </w:rPr>
        <w:t xml:space="preserve"> </w:t>
      </w:r>
      <w:r>
        <w:rPr>
          <w:sz w:val="24"/>
        </w:rPr>
        <w:t>beneficiaries</w:t>
      </w:r>
      <w:r>
        <w:rPr>
          <w:spacing w:val="-9"/>
          <w:sz w:val="24"/>
        </w:rPr>
        <w:t xml:space="preserve"> </w:t>
      </w:r>
      <w:r>
        <w:rPr>
          <w:sz w:val="24"/>
        </w:rPr>
        <w:t>should be entitled to a broader package of services linked to employment, health and housing opportunities brought about by other initiatives, such as the Municipality’s poverty alleviation programmes and local economic development</w:t>
      </w:r>
      <w:r>
        <w:rPr>
          <w:spacing w:val="-5"/>
          <w:sz w:val="24"/>
        </w:rPr>
        <w:t xml:space="preserve"> </w:t>
      </w:r>
      <w:r>
        <w:rPr>
          <w:sz w:val="24"/>
        </w:rPr>
        <w:t>initiatives.</w:t>
      </w:r>
    </w:p>
    <w:p w14:paraId="3CA60C61" w14:textId="77777777" w:rsidR="00AD1838" w:rsidRDefault="000B782C">
      <w:pPr>
        <w:pStyle w:val="ListParagraph"/>
        <w:numPr>
          <w:ilvl w:val="1"/>
          <w:numId w:val="19"/>
        </w:numPr>
        <w:tabs>
          <w:tab w:val="left" w:pos="861"/>
        </w:tabs>
        <w:ind w:right="1018"/>
        <w:jc w:val="both"/>
        <w:rPr>
          <w:sz w:val="24"/>
        </w:rPr>
      </w:pPr>
      <w:r>
        <w:rPr>
          <w:sz w:val="24"/>
        </w:rPr>
        <w:t>As</w:t>
      </w:r>
      <w:r>
        <w:rPr>
          <w:spacing w:val="-10"/>
          <w:sz w:val="24"/>
        </w:rPr>
        <w:t xml:space="preserve"> </w:t>
      </w:r>
      <w:r>
        <w:rPr>
          <w:sz w:val="24"/>
        </w:rPr>
        <w:t>a</w:t>
      </w:r>
      <w:r>
        <w:rPr>
          <w:spacing w:val="-8"/>
          <w:sz w:val="24"/>
        </w:rPr>
        <w:t xml:space="preserve"> </w:t>
      </w:r>
      <w:r>
        <w:rPr>
          <w:sz w:val="24"/>
        </w:rPr>
        <w:t>developmental</w:t>
      </w:r>
      <w:r>
        <w:rPr>
          <w:spacing w:val="-9"/>
          <w:sz w:val="24"/>
        </w:rPr>
        <w:t xml:space="preserve"> </w:t>
      </w:r>
      <w:r>
        <w:rPr>
          <w:sz w:val="24"/>
        </w:rPr>
        <w:t>municipality,</w:t>
      </w:r>
      <w:r>
        <w:rPr>
          <w:spacing w:val="-8"/>
          <w:sz w:val="24"/>
        </w:rPr>
        <w:t xml:space="preserve"> </w:t>
      </w:r>
      <w:r>
        <w:rPr>
          <w:sz w:val="24"/>
        </w:rPr>
        <w:t>Mkhambathini</w:t>
      </w:r>
      <w:r>
        <w:rPr>
          <w:spacing w:val="-9"/>
          <w:sz w:val="24"/>
        </w:rPr>
        <w:t xml:space="preserve"> </w:t>
      </w:r>
      <w:r>
        <w:rPr>
          <w:sz w:val="24"/>
        </w:rPr>
        <w:t>is</w:t>
      </w:r>
      <w:r>
        <w:rPr>
          <w:spacing w:val="-9"/>
          <w:sz w:val="24"/>
        </w:rPr>
        <w:t xml:space="preserve"> </w:t>
      </w:r>
      <w:r>
        <w:rPr>
          <w:sz w:val="24"/>
        </w:rPr>
        <w:t>committed</w:t>
      </w:r>
      <w:r>
        <w:rPr>
          <w:spacing w:val="-8"/>
          <w:sz w:val="24"/>
        </w:rPr>
        <w:t xml:space="preserve"> </w:t>
      </w:r>
      <w:r>
        <w:rPr>
          <w:sz w:val="24"/>
        </w:rPr>
        <w:t>to</w:t>
      </w:r>
      <w:r>
        <w:rPr>
          <w:spacing w:val="-8"/>
          <w:sz w:val="24"/>
        </w:rPr>
        <w:t xml:space="preserve"> </w:t>
      </w:r>
      <w:r>
        <w:rPr>
          <w:sz w:val="24"/>
        </w:rPr>
        <w:t>ensuring</w:t>
      </w:r>
      <w:r>
        <w:rPr>
          <w:spacing w:val="-8"/>
          <w:sz w:val="24"/>
        </w:rPr>
        <w:t xml:space="preserve"> </w:t>
      </w:r>
      <w:r>
        <w:rPr>
          <w:sz w:val="24"/>
        </w:rPr>
        <w:t>supporting</w:t>
      </w:r>
      <w:r>
        <w:rPr>
          <w:spacing w:val="-8"/>
          <w:sz w:val="24"/>
        </w:rPr>
        <w:t xml:space="preserve"> </w:t>
      </w:r>
      <w:r>
        <w:rPr>
          <w:sz w:val="24"/>
        </w:rPr>
        <w:t>measures that assist and empower communities. The municipality views the provision of free basic services as only one aspect of its overall poverty alleviation and economic development programmes.</w:t>
      </w:r>
    </w:p>
    <w:p w14:paraId="4935A800" w14:textId="77777777" w:rsidR="00AD1838" w:rsidRDefault="000B782C">
      <w:pPr>
        <w:pStyle w:val="ListParagraph"/>
        <w:numPr>
          <w:ilvl w:val="1"/>
          <w:numId w:val="19"/>
        </w:numPr>
        <w:tabs>
          <w:tab w:val="left" w:pos="861"/>
        </w:tabs>
        <w:ind w:right="1011"/>
        <w:jc w:val="both"/>
        <w:rPr>
          <w:sz w:val="24"/>
        </w:rPr>
      </w:pPr>
      <w:r>
        <w:rPr>
          <w:sz w:val="24"/>
        </w:rPr>
        <w:t>Therefore, poverty is a wider and more complex issue than the collection and disbursement of revenue. While the overall goal will be to move indigent households to a position where they will be able to make a financial contribution to the Municipality’s revenue collection, the reality is</w:t>
      </w:r>
      <w:r>
        <w:rPr>
          <w:spacing w:val="-7"/>
          <w:sz w:val="24"/>
        </w:rPr>
        <w:t xml:space="preserve"> </w:t>
      </w:r>
      <w:r>
        <w:rPr>
          <w:sz w:val="24"/>
        </w:rPr>
        <w:t>that</w:t>
      </w:r>
      <w:r>
        <w:rPr>
          <w:spacing w:val="-5"/>
          <w:sz w:val="24"/>
        </w:rPr>
        <w:t xml:space="preserve"> </w:t>
      </w:r>
      <w:r>
        <w:rPr>
          <w:sz w:val="24"/>
        </w:rPr>
        <w:t>this</w:t>
      </w:r>
      <w:r>
        <w:rPr>
          <w:spacing w:val="-6"/>
          <w:sz w:val="24"/>
        </w:rPr>
        <w:t xml:space="preserve"> </w:t>
      </w:r>
      <w:r>
        <w:rPr>
          <w:sz w:val="24"/>
        </w:rPr>
        <w:t>goal</w:t>
      </w:r>
      <w:r>
        <w:rPr>
          <w:spacing w:val="-6"/>
          <w:sz w:val="24"/>
        </w:rPr>
        <w:t xml:space="preserve"> </w:t>
      </w:r>
      <w:r>
        <w:rPr>
          <w:sz w:val="24"/>
        </w:rPr>
        <w:t>is</w:t>
      </w:r>
      <w:r>
        <w:rPr>
          <w:spacing w:val="-6"/>
          <w:sz w:val="24"/>
        </w:rPr>
        <w:t xml:space="preserve"> </w:t>
      </w:r>
      <w:r>
        <w:rPr>
          <w:sz w:val="24"/>
        </w:rPr>
        <w:t>some</w:t>
      </w:r>
      <w:r>
        <w:rPr>
          <w:spacing w:val="-5"/>
          <w:sz w:val="24"/>
        </w:rPr>
        <w:t xml:space="preserve"> </w:t>
      </w:r>
      <w:r>
        <w:rPr>
          <w:sz w:val="24"/>
        </w:rPr>
        <w:t>way</w:t>
      </w:r>
      <w:r>
        <w:rPr>
          <w:spacing w:val="-8"/>
          <w:sz w:val="24"/>
        </w:rPr>
        <w:t xml:space="preserve"> </w:t>
      </w:r>
      <w:r>
        <w:rPr>
          <w:sz w:val="24"/>
        </w:rPr>
        <w:t>off.</w:t>
      </w:r>
      <w:r>
        <w:rPr>
          <w:spacing w:val="-5"/>
          <w:sz w:val="24"/>
        </w:rPr>
        <w:t xml:space="preserve"> </w:t>
      </w:r>
      <w:r>
        <w:rPr>
          <w:sz w:val="24"/>
        </w:rPr>
        <w:t>This</w:t>
      </w:r>
      <w:r>
        <w:rPr>
          <w:spacing w:val="-6"/>
          <w:sz w:val="24"/>
        </w:rPr>
        <w:t xml:space="preserve"> </w:t>
      </w:r>
      <w:r>
        <w:rPr>
          <w:sz w:val="24"/>
        </w:rPr>
        <w:t>policy,</w:t>
      </w:r>
      <w:r>
        <w:rPr>
          <w:spacing w:val="-5"/>
          <w:sz w:val="24"/>
        </w:rPr>
        <w:t xml:space="preserve"> </w:t>
      </w:r>
      <w:r>
        <w:rPr>
          <w:sz w:val="24"/>
        </w:rPr>
        <w:t>and</w:t>
      </w:r>
      <w:r>
        <w:rPr>
          <w:spacing w:val="-5"/>
          <w:sz w:val="24"/>
        </w:rPr>
        <w:t xml:space="preserve"> </w:t>
      </w:r>
      <w:r>
        <w:rPr>
          <w:sz w:val="24"/>
        </w:rPr>
        <w:t>in</w:t>
      </w:r>
      <w:r>
        <w:rPr>
          <w:spacing w:val="-5"/>
          <w:sz w:val="24"/>
        </w:rPr>
        <w:t xml:space="preserve"> </w:t>
      </w:r>
      <w:r>
        <w:rPr>
          <w:sz w:val="24"/>
        </w:rPr>
        <w:t>particular</w:t>
      </w:r>
      <w:r>
        <w:rPr>
          <w:spacing w:val="-7"/>
          <w:sz w:val="24"/>
        </w:rPr>
        <w:t xml:space="preserve"> </w:t>
      </w:r>
      <w:r>
        <w:rPr>
          <w:sz w:val="24"/>
        </w:rPr>
        <w:t>the</w:t>
      </w:r>
      <w:r>
        <w:rPr>
          <w:spacing w:val="-5"/>
          <w:sz w:val="24"/>
        </w:rPr>
        <w:t xml:space="preserve"> </w:t>
      </w:r>
      <w:r>
        <w:rPr>
          <w:sz w:val="24"/>
        </w:rPr>
        <w:t>detailed</w:t>
      </w:r>
      <w:r>
        <w:rPr>
          <w:spacing w:val="-6"/>
          <w:sz w:val="24"/>
        </w:rPr>
        <w:t xml:space="preserve"> </w:t>
      </w:r>
      <w:r>
        <w:rPr>
          <w:sz w:val="24"/>
        </w:rPr>
        <w:t>procedures,</w:t>
      </w:r>
      <w:r>
        <w:rPr>
          <w:spacing w:val="-5"/>
          <w:sz w:val="24"/>
        </w:rPr>
        <w:t xml:space="preserve"> </w:t>
      </w:r>
      <w:r>
        <w:rPr>
          <w:sz w:val="24"/>
        </w:rPr>
        <w:t>attempts to address the complexities of living in poverty within Mkhambathini</w:t>
      </w:r>
      <w:r>
        <w:rPr>
          <w:spacing w:val="-9"/>
          <w:sz w:val="24"/>
        </w:rPr>
        <w:t xml:space="preserve"> </w:t>
      </w:r>
      <w:r>
        <w:rPr>
          <w:sz w:val="24"/>
        </w:rPr>
        <w:t>jurisdiction.</w:t>
      </w:r>
    </w:p>
    <w:p w14:paraId="2A7ADBC5" w14:textId="77777777" w:rsidR="00AD1838" w:rsidRDefault="00AD1838">
      <w:pPr>
        <w:pStyle w:val="BodyText"/>
        <w:spacing w:before="10"/>
        <w:rPr>
          <w:sz w:val="23"/>
        </w:rPr>
      </w:pPr>
    </w:p>
    <w:p w14:paraId="464DF141" w14:textId="77777777" w:rsidR="00AD1838" w:rsidRDefault="000B782C">
      <w:pPr>
        <w:pStyle w:val="Heading1"/>
        <w:numPr>
          <w:ilvl w:val="0"/>
          <w:numId w:val="22"/>
        </w:numPr>
        <w:tabs>
          <w:tab w:val="left" w:pos="860"/>
          <w:tab w:val="left" w:pos="861"/>
        </w:tabs>
        <w:spacing w:before="1"/>
        <w:ind w:left="860" w:hanging="721"/>
        <w:jc w:val="left"/>
      </w:pPr>
      <w:r>
        <w:t>FINANCING OF THE</w:t>
      </w:r>
      <w:r>
        <w:rPr>
          <w:spacing w:val="-1"/>
        </w:rPr>
        <w:t xml:space="preserve"> </w:t>
      </w:r>
      <w:r>
        <w:t>PROGRAMME</w:t>
      </w:r>
    </w:p>
    <w:p w14:paraId="372D188A" w14:textId="77777777" w:rsidR="00AD1838" w:rsidRDefault="00AD1838">
      <w:pPr>
        <w:pStyle w:val="BodyText"/>
        <w:spacing w:before="1"/>
        <w:rPr>
          <w:b/>
        </w:rPr>
      </w:pPr>
    </w:p>
    <w:p w14:paraId="58133C60" w14:textId="77777777" w:rsidR="00AD1838" w:rsidRDefault="000B782C">
      <w:pPr>
        <w:pStyle w:val="ListParagraph"/>
        <w:numPr>
          <w:ilvl w:val="1"/>
          <w:numId w:val="18"/>
        </w:numPr>
        <w:tabs>
          <w:tab w:val="left" w:pos="860"/>
          <w:tab w:val="left" w:pos="861"/>
        </w:tabs>
        <w:ind w:right="1019"/>
        <w:rPr>
          <w:sz w:val="24"/>
        </w:rPr>
      </w:pPr>
      <w:r>
        <w:rPr>
          <w:sz w:val="24"/>
        </w:rPr>
        <w:t>The Municipality must make provision on its annual operating budget to subsidise the tariffs of registered</w:t>
      </w:r>
      <w:r>
        <w:rPr>
          <w:spacing w:val="-3"/>
          <w:sz w:val="24"/>
        </w:rPr>
        <w:t xml:space="preserve"> </w:t>
      </w:r>
      <w:r>
        <w:rPr>
          <w:sz w:val="24"/>
        </w:rPr>
        <w:t>indigent.</w:t>
      </w:r>
    </w:p>
    <w:p w14:paraId="75000B55" w14:textId="77777777" w:rsidR="00AD1838" w:rsidRDefault="000B782C">
      <w:pPr>
        <w:pStyle w:val="ListParagraph"/>
        <w:numPr>
          <w:ilvl w:val="1"/>
          <w:numId w:val="18"/>
        </w:numPr>
        <w:tabs>
          <w:tab w:val="left" w:pos="860"/>
          <w:tab w:val="left" w:pos="861"/>
        </w:tabs>
        <w:ind w:right="1012"/>
        <w:rPr>
          <w:sz w:val="24"/>
        </w:rPr>
      </w:pPr>
      <w:r>
        <w:rPr>
          <w:sz w:val="24"/>
        </w:rPr>
        <w:t>Registered Indigent households, within the town planning scheme, will receive a pre- determined quantity of electricity, as well as refuse, free of charge on a monthly</w:t>
      </w:r>
      <w:r>
        <w:rPr>
          <w:spacing w:val="-31"/>
          <w:sz w:val="24"/>
        </w:rPr>
        <w:t xml:space="preserve"> </w:t>
      </w:r>
      <w:r>
        <w:rPr>
          <w:sz w:val="24"/>
        </w:rPr>
        <w:t>basis.</w:t>
      </w:r>
    </w:p>
    <w:p w14:paraId="1DBFC1A1" w14:textId="77777777" w:rsidR="00AD1838" w:rsidRDefault="000B782C">
      <w:pPr>
        <w:pStyle w:val="ListParagraph"/>
        <w:numPr>
          <w:ilvl w:val="1"/>
          <w:numId w:val="18"/>
        </w:numPr>
        <w:tabs>
          <w:tab w:val="left" w:pos="860"/>
          <w:tab w:val="left" w:pos="861"/>
        </w:tabs>
        <w:ind w:right="1014"/>
        <w:rPr>
          <w:sz w:val="24"/>
        </w:rPr>
      </w:pPr>
      <w:r>
        <w:rPr>
          <w:sz w:val="24"/>
        </w:rPr>
        <w:t>The arrears on refuse may be written off against the provision of bad debt provided that the municipality is billing for</w:t>
      </w:r>
      <w:r>
        <w:rPr>
          <w:spacing w:val="1"/>
          <w:sz w:val="24"/>
        </w:rPr>
        <w:t xml:space="preserve"> </w:t>
      </w:r>
      <w:r>
        <w:rPr>
          <w:sz w:val="24"/>
        </w:rPr>
        <w:t>refuse</w:t>
      </w:r>
    </w:p>
    <w:p w14:paraId="6073F9CE" w14:textId="77777777" w:rsidR="00AD1838" w:rsidRDefault="00AD1838">
      <w:pPr>
        <w:pStyle w:val="BodyText"/>
      </w:pPr>
    </w:p>
    <w:p w14:paraId="5C433624" w14:textId="77777777" w:rsidR="00AD1838" w:rsidRDefault="000B782C">
      <w:pPr>
        <w:pStyle w:val="Heading1"/>
        <w:numPr>
          <w:ilvl w:val="0"/>
          <w:numId w:val="22"/>
        </w:numPr>
        <w:tabs>
          <w:tab w:val="left" w:pos="860"/>
          <w:tab w:val="left" w:pos="861"/>
        </w:tabs>
        <w:ind w:left="860" w:hanging="721"/>
        <w:jc w:val="left"/>
      </w:pPr>
      <w:r>
        <w:t>TARGETING AND QUALIFICATION CRITERIA</w:t>
      </w:r>
    </w:p>
    <w:p w14:paraId="1980E8E9" w14:textId="77777777" w:rsidR="00AD1838" w:rsidRDefault="00AD1838">
      <w:pPr>
        <w:pStyle w:val="BodyText"/>
        <w:spacing w:before="10"/>
        <w:rPr>
          <w:b/>
          <w:sz w:val="23"/>
        </w:rPr>
      </w:pPr>
    </w:p>
    <w:p w14:paraId="0173E05B" w14:textId="77777777" w:rsidR="00AD1838" w:rsidRDefault="000B782C">
      <w:pPr>
        <w:pStyle w:val="BodyText"/>
        <w:ind w:left="140" w:right="1539"/>
      </w:pPr>
      <w:r>
        <w:t>The municipality has, within its financial and institutional capacity, chosen to use the following qualification criteria:</w:t>
      </w:r>
    </w:p>
    <w:p w14:paraId="5572AEE4" w14:textId="77777777" w:rsidR="00AD1838" w:rsidRDefault="00AD1838">
      <w:pPr>
        <w:sectPr w:rsidR="00AD1838">
          <w:pgSz w:w="11910" w:h="16840"/>
          <w:pgMar w:top="1580" w:right="420" w:bottom="1240" w:left="1420" w:header="0" w:footer="1056" w:gutter="0"/>
          <w:cols w:space="720"/>
        </w:sectPr>
      </w:pPr>
    </w:p>
    <w:p w14:paraId="2BAC44A3" w14:textId="77777777" w:rsidR="00AD1838" w:rsidRDefault="00AD1838">
      <w:pPr>
        <w:pStyle w:val="BodyText"/>
        <w:rPr>
          <w:sz w:val="20"/>
        </w:rPr>
      </w:pPr>
    </w:p>
    <w:p w14:paraId="0AD1DE0F" w14:textId="77777777" w:rsidR="00AD1838" w:rsidRDefault="00AD1838">
      <w:pPr>
        <w:pStyle w:val="BodyText"/>
        <w:rPr>
          <w:sz w:val="20"/>
        </w:rPr>
      </w:pPr>
    </w:p>
    <w:p w14:paraId="3040ABCF" w14:textId="77777777" w:rsidR="00AD1838" w:rsidRDefault="00AD1838">
      <w:pPr>
        <w:pStyle w:val="BodyText"/>
        <w:rPr>
          <w:sz w:val="20"/>
        </w:rPr>
      </w:pPr>
    </w:p>
    <w:p w14:paraId="3C0BED2E" w14:textId="77777777" w:rsidR="00AD1838" w:rsidRDefault="000B782C">
      <w:pPr>
        <w:pStyle w:val="Heading1"/>
        <w:numPr>
          <w:ilvl w:val="1"/>
          <w:numId w:val="17"/>
        </w:numPr>
        <w:tabs>
          <w:tab w:val="left" w:pos="860"/>
          <w:tab w:val="left" w:pos="861"/>
        </w:tabs>
        <w:spacing w:before="234"/>
        <w:ind w:hanging="721"/>
        <w:rPr>
          <w:b w:val="0"/>
        </w:rPr>
      </w:pPr>
      <w:r>
        <w:t>Means testing</w:t>
      </w:r>
      <w:r>
        <w:rPr>
          <w:b w:val="0"/>
        </w:rPr>
        <w:t>:</w:t>
      </w:r>
    </w:p>
    <w:p w14:paraId="3096D467" w14:textId="77777777" w:rsidR="00AD1838" w:rsidRDefault="00AD1838">
      <w:pPr>
        <w:pStyle w:val="BodyText"/>
        <w:spacing w:before="10"/>
        <w:rPr>
          <w:sz w:val="23"/>
        </w:rPr>
      </w:pPr>
    </w:p>
    <w:p w14:paraId="550C842C" w14:textId="6985F119" w:rsidR="00AD1838" w:rsidRPr="00A41AB2" w:rsidRDefault="000B782C" w:rsidP="00A41AB2">
      <w:pPr>
        <w:pStyle w:val="ListParagraph"/>
        <w:numPr>
          <w:ilvl w:val="2"/>
          <w:numId w:val="17"/>
        </w:numPr>
        <w:tabs>
          <w:tab w:val="left" w:pos="1134"/>
        </w:tabs>
        <w:spacing w:before="11"/>
        <w:ind w:right="1018"/>
        <w:rPr>
          <w:sz w:val="23"/>
        </w:rPr>
      </w:pPr>
      <w:r>
        <w:rPr>
          <w:sz w:val="24"/>
        </w:rPr>
        <w:t>The total joint gross monthly income of all the members of the household does not</w:t>
      </w:r>
      <w:r w:rsidR="00A41AB2" w:rsidRPr="00A41AB2">
        <w:rPr>
          <w:sz w:val="24"/>
        </w:rPr>
        <w:t xml:space="preserve"> earn more than R52 800 a year (R4 400 a month) if you're single. If you're married, your combined income shouldn't be above R105 600 a year (R8 800 a month)</w:t>
      </w:r>
    </w:p>
    <w:p w14:paraId="5C3770D6" w14:textId="77777777" w:rsidR="00AD1838" w:rsidRDefault="000B782C">
      <w:pPr>
        <w:pStyle w:val="Heading1"/>
        <w:numPr>
          <w:ilvl w:val="1"/>
          <w:numId w:val="17"/>
        </w:numPr>
        <w:tabs>
          <w:tab w:val="left" w:pos="860"/>
          <w:tab w:val="left" w:pos="861"/>
        </w:tabs>
        <w:ind w:hanging="721"/>
        <w:rPr>
          <w:b w:val="0"/>
        </w:rPr>
      </w:pPr>
      <w:r>
        <w:t>Property</w:t>
      </w:r>
      <w:r>
        <w:rPr>
          <w:spacing w:val="-1"/>
        </w:rPr>
        <w:t xml:space="preserve"> </w:t>
      </w:r>
      <w:r>
        <w:t>Ownership</w:t>
      </w:r>
      <w:r>
        <w:rPr>
          <w:b w:val="0"/>
        </w:rPr>
        <w:t>:</w:t>
      </w:r>
    </w:p>
    <w:p w14:paraId="55F0AE50" w14:textId="77777777" w:rsidR="00AD1838" w:rsidRDefault="00AD1838">
      <w:pPr>
        <w:pStyle w:val="BodyText"/>
        <w:spacing w:before="10"/>
        <w:rPr>
          <w:sz w:val="23"/>
        </w:rPr>
      </w:pPr>
    </w:p>
    <w:p w14:paraId="0D5C1479" w14:textId="77777777" w:rsidR="00AD1838" w:rsidRDefault="000B782C">
      <w:pPr>
        <w:pStyle w:val="BodyText"/>
        <w:ind w:left="860" w:right="1025"/>
        <w:jc w:val="both"/>
      </w:pPr>
      <w:r>
        <w:t>The applicant as well as any other members of the household do not own other fixed property than the one in which they reside.</w:t>
      </w:r>
    </w:p>
    <w:p w14:paraId="208A1E88" w14:textId="77777777" w:rsidR="00AD1838" w:rsidRDefault="000B782C">
      <w:pPr>
        <w:pStyle w:val="ListParagraph"/>
        <w:numPr>
          <w:ilvl w:val="0"/>
          <w:numId w:val="16"/>
        </w:numPr>
        <w:tabs>
          <w:tab w:val="left" w:pos="1581"/>
        </w:tabs>
        <w:spacing w:before="4" w:line="237" w:lineRule="auto"/>
        <w:ind w:right="1017"/>
        <w:jc w:val="both"/>
        <w:rPr>
          <w:sz w:val="24"/>
        </w:rPr>
      </w:pPr>
      <w:r>
        <w:rPr>
          <w:sz w:val="24"/>
        </w:rPr>
        <w:t>The applicant applying on behalf of a household must reside at that property except when applying on behalf of a child headed</w:t>
      </w:r>
      <w:r>
        <w:rPr>
          <w:spacing w:val="-14"/>
          <w:sz w:val="24"/>
        </w:rPr>
        <w:t xml:space="preserve"> </w:t>
      </w:r>
      <w:r>
        <w:rPr>
          <w:sz w:val="24"/>
        </w:rPr>
        <w:t>household.</w:t>
      </w:r>
    </w:p>
    <w:p w14:paraId="6DC20033" w14:textId="77777777" w:rsidR="00AD1838" w:rsidRDefault="000B782C">
      <w:pPr>
        <w:pStyle w:val="ListParagraph"/>
        <w:numPr>
          <w:ilvl w:val="0"/>
          <w:numId w:val="16"/>
        </w:numPr>
        <w:tabs>
          <w:tab w:val="left" w:pos="1581"/>
        </w:tabs>
        <w:spacing w:before="3" w:line="237" w:lineRule="auto"/>
        <w:ind w:right="1025"/>
        <w:jc w:val="both"/>
        <w:rPr>
          <w:sz w:val="24"/>
        </w:rPr>
      </w:pPr>
      <w:r>
        <w:rPr>
          <w:sz w:val="24"/>
        </w:rPr>
        <w:t>The applicant must be the owner or tenant registered as an account holder on the municipal financial</w:t>
      </w:r>
      <w:r>
        <w:rPr>
          <w:spacing w:val="-3"/>
          <w:sz w:val="24"/>
        </w:rPr>
        <w:t xml:space="preserve"> </w:t>
      </w:r>
      <w:r>
        <w:rPr>
          <w:sz w:val="24"/>
        </w:rPr>
        <w:t>system.</w:t>
      </w:r>
    </w:p>
    <w:p w14:paraId="468E9897" w14:textId="77777777" w:rsidR="00AD1838" w:rsidRDefault="000B782C">
      <w:pPr>
        <w:pStyle w:val="ListParagraph"/>
        <w:numPr>
          <w:ilvl w:val="0"/>
          <w:numId w:val="16"/>
        </w:numPr>
        <w:tabs>
          <w:tab w:val="left" w:pos="1581"/>
        </w:tabs>
        <w:spacing w:before="1"/>
        <w:ind w:right="1017"/>
        <w:jc w:val="both"/>
        <w:rPr>
          <w:sz w:val="24"/>
        </w:rPr>
      </w:pPr>
      <w:r>
        <w:rPr>
          <w:sz w:val="24"/>
        </w:rPr>
        <w:t>The</w:t>
      </w:r>
      <w:r>
        <w:rPr>
          <w:spacing w:val="-6"/>
          <w:sz w:val="24"/>
        </w:rPr>
        <w:t xml:space="preserve"> </w:t>
      </w:r>
      <w:r>
        <w:rPr>
          <w:sz w:val="24"/>
        </w:rPr>
        <w:t>applicant</w:t>
      </w:r>
      <w:r>
        <w:rPr>
          <w:spacing w:val="-6"/>
          <w:sz w:val="24"/>
        </w:rPr>
        <w:t xml:space="preserve"> </w:t>
      </w:r>
      <w:r>
        <w:rPr>
          <w:sz w:val="24"/>
        </w:rPr>
        <w:t>must</w:t>
      </w:r>
      <w:r>
        <w:rPr>
          <w:spacing w:val="-6"/>
          <w:sz w:val="24"/>
        </w:rPr>
        <w:t xml:space="preserve"> </w:t>
      </w:r>
      <w:r>
        <w:rPr>
          <w:sz w:val="24"/>
        </w:rPr>
        <w:t>be</w:t>
      </w:r>
      <w:r>
        <w:rPr>
          <w:spacing w:val="-6"/>
          <w:sz w:val="24"/>
        </w:rPr>
        <w:t xml:space="preserve"> </w:t>
      </w:r>
      <w:r>
        <w:rPr>
          <w:sz w:val="24"/>
        </w:rPr>
        <w:t>the</w:t>
      </w:r>
      <w:r>
        <w:rPr>
          <w:spacing w:val="-5"/>
          <w:sz w:val="24"/>
        </w:rPr>
        <w:t xml:space="preserve"> </w:t>
      </w:r>
      <w:r>
        <w:rPr>
          <w:sz w:val="24"/>
        </w:rPr>
        <w:t>resident</w:t>
      </w:r>
      <w:r>
        <w:rPr>
          <w:spacing w:val="-6"/>
          <w:sz w:val="24"/>
        </w:rPr>
        <w:t xml:space="preserve"> </w:t>
      </w:r>
      <w:r>
        <w:rPr>
          <w:sz w:val="24"/>
        </w:rPr>
        <w:t>of</w:t>
      </w:r>
      <w:r>
        <w:rPr>
          <w:spacing w:val="-9"/>
          <w:sz w:val="24"/>
        </w:rPr>
        <w:t xml:space="preserve"> </w:t>
      </w:r>
      <w:r>
        <w:rPr>
          <w:sz w:val="24"/>
        </w:rPr>
        <w:t>a</w:t>
      </w:r>
      <w:r>
        <w:rPr>
          <w:spacing w:val="-6"/>
          <w:sz w:val="24"/>
        </w:rPr>
        <w:t xml:space="preserve"> </w:t>
      </w:r>
      <w:r>
        <w:rPr>
          <w:sz w:val="24"/>
        </w:rPr>
        <w:t>single</w:t>
      </w:r>
      <w:r>
        <w:rPr>
          <w:spacing w:val="-8"/>
          <w:sz w:val="24"/>
        </w:rPr>
        <w:t xml:space="preserve"> </w:t>
      </w:r>
      <w:r>
        <w:rPr>
          <w:sz w:val="24"/>
        </w:rPr>
        <w:t>property</w:t>
      </w:r>
      <w:r>
        <w:rPr>
          <w:spacing w:val="-9"/>
          <w:sz w:val="24"/>
        </w:rPr>
        <w:t xml:space="preserve"> </w:t>
      </w:r>
      <w:r>
        <w:rPr>
          <w:sz w:val="24"/>
        </w:rPr>
        <w:t>(stand)</w:t>
      </w:r>
      <w:r>
        <w:rPr>
          <w:spacing w:val="-8"/>
          <w:sz w:val="24"/>
        </w:rPr>
        <w:t xml:space="preserve"> </w:t>
      </w:r>
      <w:r>
        <w:rPr>
          <w:sz w:val="24"/>
        </w:rPr>
        <w:t>and</w:t>
      </w:r>
      <w:r>
        <w:rPr>
          <w:spacing w:val="-6"/>
          <w:sz w:val="24"/>
        </w:rPr>
        <w:t xml:space="preserve"> </w:t>
      </w:r>
      <w:r>
        <w:rPr>
          <w:sz w:val="24"/>
        </w:rPr>
        <w:t>applicants</w:t>
      </w:r>
      <w:r>
        <w:rPr>
          <w:spacing w:val="-5"/>
          <w:sz w:val="24"/>
        </w:rPr>
        <w:t xml:space="preserve"> </w:t>
      </w:r>
      <w:r>
        <w:rPr>
          <w:sz w:val="24"/>
        </w:rPr>
        <w:t>with</w:t>
      </w:r>
      <w:r>
        <w:rPr>
          <w:spacing w:val="-8"/>
          <w:sz w:val="24"/>
        </w:rPr>
        <w:t xml:space="preserve"> </w:t>
      </w:r>
      <w:r>
        <w:rPr>
          <w:sz w:val="24"/>
        </w:rPr>
        <w:t>one property registered under their names will be considered. In the event of recognised polygamous customary marriages the applicant should provide property registration documents (title deed/lease agreement and PTO (permission to occupy) for each property.</w:t>
      </w:r>
    </w:p>
    <w:p w14:paraId="6780C0A1" w14:textId="77777777" w:rsidR="00AD1838" w:rsidRDefault="000B782C">
      <w:pPr>
        <w:pStyle w:val="ListParagraph"/>
        <w:numPr>
          <w:ilvl w:val="0"/>
          <w:numId w:val="16"/>
        </w:numPr>
        <w:tabs>
          <w:tab w:val="left" w:pos="1581"/>
        </w:tabs>
        <w:spacing w:before="1" w:line="237" w:lineRule="auto"/>
        <w:ind w:right="1016"/>
        <w:jc w:val="both"/>
        <w:rPr>
          <w:sz w:val="24"/>
        </w:rPr>
      </w:pPr>
      <w:r>
        <w:rPr>
          <w:sz w:val="24"/>
        </w:rPr>
        <w:t>Living</w:t>
      </w:r>
      <w:r>
        <w:rPr>
          <w:spacing w:val="-13"/>
          <w:sz w:val="24"/>
        </w:rPr>
        <w:t xml:space="preserve"> </w:t>
      </w:r>
      <w:r>
        <w:rPr>
          <w:sz w:val="24"/>
        </w:rPr>
        <w:t>in</w:t>
      </w:r>
      <w:r>
        <w:rPr>
          <w:spacing w:val="-14"/>
          <w:sz w:val="24"/>
        </w:rPr>
        <w:t xml:space="preserve"> </w:t>
      </w:r>
      <w:r>
        <w:rPr>
          <w:sz w:val="24"/>
        </w:rPr>
        <w:t>a</w:t>
      </w:r>
      <w:r>
        <w:rPr>
          <w:spacing w:val="-16"/>
          <w:sz w:val="24"/>
        </w:rPr>
        <w:t xml:space="preserve"> </w:t>
      </w:r>
      <w:r>
        <w:rPr>
          <w:sz w:val="24"/>
        </w:rPr>
        <w:t>property</w:t>
      </w:r>
      <w:r>
        <w:rPr>
          <w:spacing w:val="-17"/>
          <w:sz w:val="24"/>
        </w:rPr>
        <w:t xml:space="preserve"> </w:t>
      </w:r>
      <w:r>
        <w:rPr>
          <w:sz w:val="24"/>
        </w:rPr>
        <w:t>owned</w:t>
      </w:r>
      <w:r>
        <w:rPr>
          <w:spacing w:val="-13"/>
          <w:sz w:val="24"/>
        </w:rPr>
        <w:t xml:space="preserve"> </w:t>
      </w:r>
      <w:r>
        <w:rPr>
          <w:sz w:val="24"/>
        </w:rPr>
        <w:t>by</w:t>
      </w:r>
      <w:r>
        <w:rPr>
          <w:spacing w:val="-14"/>
          <w:sz w:val="24"/>
        </w:rPr>
        <w:t xml:space="preserve"> </w:t>
      </w:r>
      <w:r>
        <w:rPr>
          <w:sz w:val="24"/>
        </w:rPr>
        <w:t>a</w:t>
      </w:r>
      <w:r>
        <w:rPr>
          <w:spacing w:val="-12"/>
          <w:sz w:val="24"/>
        </w:rPr>
        <w:t xml:space="preserve"> </w:t>
      </w:r>
      <w:r>
        <w:rPr>
          <w:sz w:val="24"/>
        </w:rPr>
        <w:t>member</w:t>
      </w:r>
      <w:r>
        <w:rPr>
          <w:spacing w:val="-15"/>
          <w:sz w:val="24"/>
        </w:rPr>
        <w:t xml:space="preserve"> </w:t>
      </w:r>
      <w:r>
        <w:rPr>
          <w:sz w:val="24"/>
        </w:rPr>
        <w:t>of</w:t>
      </w:r>
      <w:r>
        <w:rPr>
          <w:spacing w:val="-14"/>
          <w:sz w:val="24"/>
        </w:rPr>
        <w:t xml:space="preserve"> </w:t>
      </w:r>
      <w:r>
        <w:rPr>
          <w:sz w:val="24"/>
        </w:rPr>
        <w:t>the</w:t>
      </w:r>
      <w:r>
        <w:rPr>
          <w:spacing w:val="-13"/>
          <w:sz w:val="24"/>
        </w:rPr>
        <w:t xml:space="preserve"> </w:t>
      </w:r>
      <w:r>
        <w:rPr>
          <w:sz w:val="24"/>
        </w:rPr>
        <w:t>household,</w:t>
      </w:r>
      <w:r>
        <w:rPr>
          <w:spacing w:val="-14"/>
          <w:sz w:val="24"/>
        </w:rPr>
        <w:t xml:space="preserve"> </w:t>
      </w:r>
      <w:r>
        <w:rPr>
          <w:sz w:val="24"/>
        </w:rPr>
        <w:t>with</w:t>
      </w:r>
      <w:r>
        <w:rPr>
          <w:spacing w:val="-13"/>
          <w:sz w:val="24"/>
        </w:rPr>
        <w:t xml:space="preserve"> </w:t>
      </w:r>
      <w:r>
        <w:rPr>
          <w:sz w:val="24"/>
        </w:rPr>
        <w:t>the</w:t>
      </w:r>
      <w:r>
        <w:rPr>
          <w:spacing w:val="-7"/>
          <w:sz w:val="24"/>
        </w:rPr>
        <w:t xml:space="preserve"> </w:t>
      </w:r>
      <w:r>
        <w:rPr>
          <w:sz w:val="24"/>
        </w:rPr>
        <w:t>homeowner</w:t>
      </w:r>
      <w:r>
        <w:rPr>
          <w:spacing w:val="-15"/>
          <w:sz w:val="24"/>
        </w:rPr>
        <w:t xml:space="preserve"> </w:t>
      </w:r>
      <w:r>
        <w:rPr>
          <w:sz w:val="24"/>
        </w:rPr>
        <w:t>residing at that</w:t>
      </w:r>
      <w:r>
        <w:rPr>
          <w:spacing w:val="-3"/>
          <w:sz w:val="24"/>
        </w:rPr>
        <w:t xml:space="preserve"> </w:t>
      </w:r>
      <w:r>
        <w:rPr>
          <w:sz w:val="24"/>
        </w:rPr>
        <w:t>property.</w:t>
      </w:r>
    </w:p>
    <w:p w14:paraId="516AD048" w14:textId="77777777" w:rsidR="00AD1838" w:rsidRDefault="000B782C">
      <w:pPr>
        <w:pStyle w:val="ListParagraph"/>
        <w:numPr>
          <w:ilvl w:val="0"/>
          <w:numId w:val="16"/>
        </w:numPr>
        <w:tabs>
          <w:tab w:val="left" w:pos="1581"/>
        </w:tabs>
        <w:spacing w:line="293" w:lineRule="exact"/>
        <w:ind w:hanging="361"/>
        <w:jc w:val="both"/>
        <w:rPr>
          <w:sz w:val="24"/>
        </w:rPr>
      </w:pPr>
      <w:r>
        <w:rPr>
          <w:sz w:val="24"/>
        </w:rPr>
        <w:t>Any occupant or resident of the single household referred to in 7.1</w:t>
      </w:r>
      <w:r>
        <w:rPr>
          <w:spacing w:val="-7"/>
          <w:sz w:val="24"/>
        </w:rPr>
        <w:t xml:space="preserve"> </w:t>
      </w:r>
      <w:r>
        <w:rPr>
          <w:sz w:val="24"/>
        </w:rPr>
        <w:t>above</w:t>
      </w:r>
    </w:p>
    <w:p w14:paraId="09C5344C" w14:textId="77777777" w:rsidR="00AD1838" w:rsidRDefault="000B782C">
      <w:pPr>
        <w:pStyle w:val="BodyText"/>
        <w:ind w:left="1580" w:right="1017"/>
        <w:jc w:val="both"/>
      </w:pPr>
      <w:r>
        <w:t>may not own any property in addition to the property in respect of which indigent support is provided.</w:t>
      </w:r>
    </w:p>
    <w:p w14:paraId="6D740ECA" w14:textId="77777777" w:rsidR="00AD1838" w:rsidRDefault="000B782C">
      <w:pPr>
        <w:pStyle w:val="ListParagraph"/>
        <w:numPr>
          <w:ilvl w:val="0"/>
          <w:numId w:val="16"/>
        </w:numPr>
        <w:tabs>
          <w:tab w:val="left" w:pos="1581"/>
        </w:tabs>
        <w:ind w:right="1016" w:hanging="308"/>
        <w:jc w:val="both"/>
        <w:rPr>
          <w:sz w:val="24"/>
        </w:rPr>
      </w:pPr>
      <w:r>
        <w:rPr>
          <w:sz w:val="24"/>
        </w:rPr>
        <w:t>Property of indigent household may be inspected annually to determine validity of application or indigence property</w:t>
      </w:r>
      <w:r>
        <w:rPr>
          <w:spacing w:val="-1"/>
          <w:sz w:val="24"/>
        </w:rPr>
        <w:t xml:space="preserve"> </w:t>
      </w:r>
      <w:r>
        <w:rPr>
          <w:sz w:val="24"/>
        </w:rPr>
        <w:t>ownership</w:t>
      </w:r>
    </w:p>
    <w:p w14:paraId="18684AA7" w14:textId="77777777" w:rsidR="00AD1838" w:rsidRDefault="00AD1838">
      <w:pPr>
        <w:pStyle w:val="BodyText"/>
        <w:spacing w:before="11"/>
        <w:rPr>
          <w:sz w:val="14"/>
        </w:rPr>
      </w:pPr>
    </w:p>
    <w:p w14:paraId="7404B877" w14:textId="77777777" w:rsidR="00AD1838" w:rsidRDefault="000B782C">
      <w:pPr>
        <w:pStyle w:val="Heading1"/>
        <w:numPr>
          <w:ilvl w:val="1"/>
          <w:numId w:val="17"/>
        </w:numPr>
        <w:tabs>
          <w:tab w:val="left" w:pos="860"/>
          <w:tab w:val="left" w:pos="861"/>
        </w:tabs>
        <w:spacing w:before="100"/>
        <w:ind w:hanging="721"/>
      </w:pPr>
      <w:r>
        <w:t>Age</w:t>
      </w:r>
    </w:p>
    <w:p w14:paraId="7425983A" w14:textId="77777777" w:rsidR="00AD1838" w:rsidRDefault="00AD1838">
      <w:pPr>
        <w:pStyle w:val="BodyText"/>
        <w:spacing w:before="1"/>
        <w:rPr>
          <w:b/>
        </w:rPr>
      </w:pPr>
    </w:p>
    <w:p w14:paraId="614DD198" w14:textId="77777777" w:rsidR="00AD1838" w:rsidRDefault="000B782C">
      <w:pPr>
        <w:pStyle w:val="ListParagraph"/>
        <w:numPr>
          <w:ilvl w:val="2"/>
          <w:numId w:val="17"/>
        </w:numPr>
        <w:tabs>
          <w:tab w:val="left" w:pos="1134"/>
        </w:tabs>
        <w:spacing w:line="292" w:lineRule="exact"/>
        <w:rPr>
          <w:sz w:val="24"/>
        </w:rPr>
      </w:pPr>
      <w:r>
        <w:rPr>
          <w:sz w:val="24"/>
        </w:rPr>
        <w:t>The applicant must be Eighteen (18) years of age and</w:t>
      </w:r>
      <w:r>
        <w:rPr>
          <w:spacing w:val="-6"/>
          <w:sz w:val="24"/>
        </w:rPr>
        <w:t xml:space="preserve"> </w:t>
      </w:r>
      <w:r>
        <w:rPr>
          <w:sz w:val="24"/>
        </w:rPr>
        <w:t>above.</w:t>
      </w:r>
    </w:p>
    <w:p w14:paraId="016E9D0C" w14:textId="77777777" w:rsidR="00AD1838" w:rsidRDefault="000B782C">
      <w:pPr>
        <w:pStyle w:val="ListParagraph"/>
        <w:numPr>
          <w:ilvl w:val="2"/>
          <w:numId w:val="17"/>
        </w:numPr>
        <w:tabs>
          <w:tab w:val="left" w:pos="1134"/>
        </w:tabs>
        <w:ind w:right="1027"/>
        <w:rPr>
          <w:sz w:val="24"/>
        </w:rPr>
      </w:pPr>
      <w:r>
        <w:rPr>
          <w:sz w:val="24"/>
        </w:rPr>
        <w:t>All households that are child headed, even if they are below 18 years of age are eligible to apply for indigent</w:t>
      </w:r>
      <w:r>
        <w:rPr>
          <w:spacing w:val="-4"/>
          <w:sz w:val="24"/>
        </w:rPr>
        <w:t xml:space="preserve"> </w:t>
      </w:r>
      <w:r>
        <w:rPr>
          <w:sz w:val="24"/>
        </w:rPr>
        <w:t>support.</w:t>
      </w:r>
    </w:p>
    <w:p w14:paraId="0B8B8D42" w14:textId="77777777" w:rsidR="00AD1838" w:rsidRDefault="00AD1838">
      <w:pPr>
        <w:pStyle w:val="BodyText"/>
        <w:spacing w:before="7"/>
        <w:rPr>
          <w:sz w:val="23"/>
        </w:rPr>
      </w:pPr>
    </w:p>
    <w:p w14:paraId="03B6E3CA" w14:textId="77777777" w:rsidR="00AD1838" w:rsidRDefault="000B782C">
      <w:pPr>
        <w:pStyle w:val="Heading1"/>
        <w:numPr>
          <w:ilvl w:val="1"/>
          <w:numId w:val="17"/>
        </w:numPr>
        <w:tabs>
          <w:tab w:val="left" w:pos="860"/>
          <w:tab w:val="left" w:pos="861"/>
        </w:tabs>
        <w:ind w:hanging="721"/>
      </w:pPr>
      <w:r>
        <w:t>South African Citizens or Recognised</w:t>
      </w:r>
      <w:r>
        <w:rPr>
          <w:spacing w:val="-3"/>
        </w:rPr>
        <w:t xml:space="preserve"> </w:t>
      </w:r>
      <w:r>
        <w:t>Refugees:</w:t>
      </w:r>
    </w:p>
    <w:p w14:paraId="1A4D6DF3" w14:textId="77777777" w:rsidR="00AD1838" w:rsidRDefault="00AD1838">
      <w:pPr>
        <w:pStyle w:val="BodyText"/>
        <w:spacing w:before="2"/>
        <w:rPr>
          <w:b/>
        </w:rPr>
      </w:pPr>
    </w:p>
    <w:p w14:paraId="277FCFE5" w14:textId="77777777" w:rsidR="00AD1838" w:rsidRDefault="000B782C">
      <w:pPr>
        <w:pStyle w:val="ListParagraph"/>
        <w:numPr>
          <w:ilvl w:val="2"/>
          <w:numId w:val="17"/>
        </w:numPr>
        <w:tabs>
          <w:tab w:val="left" w:pos="1134"/>
        </w:tabs>
        <w:spacing w:line="292" w:lineRule="exact"/>
        <w:rPr>
          <w:sz w:val="24"/>
        </w:rPr>
      </w:pPr>
      <w:r>
        <w:rPr>
          <w:sz w:val="24"/>
        </w:rPr>
        <w:t>The applicant must be a South African Citizen or a permanent</w:t>
      </w:r>
      <w:r>
        <w:rPr>
          <w:spacing w:val="-8"/>
          <w:sz w:val="24"/>
        </w:rPr>
        <w:t xml:space="preserve"> </w:t>
      </w:r>
      <w:r>
        <w:rPr>
          <w:sz w:val="24"/>
        </w:rPr>
        <w:t>resident</w:t>
      </w:r>
    </w:p>
    <w:p w14:paraId="6D574065" w14:textId="77777777" w:rsidR="00AD1838" w:rsidRDefault="000B782C">
      <w:pPr>
        <w:pStyle w:val="ListParagraph"/>
        <w:numPr>
          <w:ilvl w:val="2"/>
          <w:numId w:val="17"/>
        </w:numPr>
        <w:tabs>
          <w:tab w:val="left" w:pos="1134"/>
        </w:tabs>
        <w:spacing w:line="292" w:lineRule="exact"/>
        <w:rPr>
          <w:sz w:val="24"/>
        </w:rPr>
      </w:pPr>
      <w:r>
        <w:rPr>
          <w:sz w:val="24"/>
        </w:rPr>
        <w:t>The applicant must be a residing within the jurisdiction of the Mkhambathini</w:t>
      </w:r>
      <w:r>
        <w:rPr>
          <w:spacing w:val="-18"/>
          <w:sz w:val="24"/>
        </w:rPr>
        <w:t xml:space="preserve"> </w:t>
      </w:r>
      <w:r>
        <w:rPr>
          <w:sz w:val="24"/>
        </w:rPr>
        <w:t>municipality.</w:t>
      </w:r>
    </w:p>
    <w:p w14:paraId="474E4DBA" w14:textId="77777777" w:rsidR="00AD1838" w:rsidRDefault="00AD1838">
      <w:pPr>
        <w:pStyle w:val="BodyText"/>
        <w:spacing w:before="11"/>
        <w:rPr>
          <w:sz w:val="23"/>
        </w:rPr>
      </w:pPr>
    </w:p>
    <w:p w14:paraId="2208B183" w14:textId="77777777" w:rsidR="00AD1838" w:rsidRDefault="000B782C">
      <w:pPr>
        <w:pStyle w:val="Heading1"/>
        <w:numPr>
          <w:ilvl w:val="1"/>
          <w:numId w:val="17"/>
        </w:numPr>
        <w:tabs>
          <w:tab w:val="left" w:pos="860"/>
          <w:tab w:val="left" w:pos="861"/>
        </w:tabs>
        <w:ind w:hanging="721"/>
      </w:pPr>
      <w:r>
        <w:t>Tenants</w:t>
      </w:r>
    </w:p>
    <w:p w14:paraId="428EB95E" w14:textId="77777777" w:rsidR="00AD1838" w:rsidRDefault="00AD1838">
      <w:pPr>
        <w:pStyle w:val="BodyText"/>
        <w:spacing w:before="10"/>
        <w:rPr>
          <w:b/>
          <w:sz w:val="23"/>
        </w:rPr>
      </w:pPr>
    </w:p>
    <w:p w14:paraId="786A2FA0" w14:textId="061738BA" w:rsidR="00AD1838" w:rsidRDefault="000B782C">
      <w:pPr>
        <w:pStyle w:val="BodyText"/>
        <w:ind w:left="140" w:right="1016"/>
        <w:jc w:val="both"/>
      </w:pPr>
      <w:r>
        <w:t xml:space="preserve">A tenant or occupier as described in Council Credit Control Policy can apply for the benefits in respect of the </w:t>
      </w:r>
      <w:proofErr w:type="gramStart"/>
      <w:r>
        <w:t>charges</w:t>
      </w:r>
      <w:proofErr w:type="gramEnd"/>
      <w:r>
        <w:t xml:space="preserve"> he/she is billed for while the landlord remains liable for all ownership related charges such as rates.</w:t>
      </w:r>
    </w:p>
    <w:p w14:paraId="0B218B69" w14:textId="77777777" w:rsidR="000B782C" w:rsidRDefault="000B782C" w:rsidP="000B782C">
      <w:pPr>
        <w:pStyle w:val="BodyText"/>
        <w:ind w:right="1016"/>
        <w:jc w:val="both"/>
      </w:pPr>
    </w:p>
    <w:p w14:paraId="1CB1FD38" w14:textId="77777777" w:rsidR="00AD1838" w:rsidRDefault="00AD1838">
      <w:pPr>
        <w:pStyle w:val="BodyText"/>
      </w:pPr>
    </w:p>
    <w:p w14:paraId="734C1CFD" w14:textId="77777777" w:rsidR="00AD1838" w:rsidRDefault="000B782C">
      <w:pPr>
        <w:pStyle w:val="Heading1"/>
        <w:numPr>
          <w:ilvl w:val="1"/>
          <w:numId w:val="17"/>
        </w:numPr>
        <w:tabs>
          <w:tab w:val="left" w:pos="845"/>
          <w:tab w:val="left" w:pos="846"/>
        </w:tabs>
        <w:ind w:left="846" w:hanging="706"/>
      </w:pPr>
      <w:r>
        <w:t>Deceased</w:t>
      </w:r>
      <w:r>
        <w:rPr>
          <w:spacing w:val="-1"/>
        </w:rPr>
        <w:t xml:space="preserve"> </w:t>
      </w:r>
      <w:r>
        <w:t>estates</w:t>
      </w:r>
    </w:p>
    <w:p w14:paraId="4A011956" w14:textId="77777777" w:rsidR="00AD1838" w:rsidRDefault="00AD1838">
      <w:pPr>
        <w:sectPr w:rsidR="00AD1838">
          <w:pgSz w:w="11910" w:h="16840"/>
          <w:pgMar w:top="1580" w:right="420" w:bottom="1240" w:left="1420" w:header="0" w:footer="1056" w:gutter="0"/>
          <w:cols w:space="720"/>
        </w:sectPr>
      </w:pPr>
    </w:p>
    <w:p w14:paraId="2735C2CC" w14:textId="77777777" w:rsidR="00AD1838" w:rsidRDefault="000B782C">
      <w:pPr>
        <w:pStyle w:val="BodyText"/>
        <w:spacing w:before="97"/>
        <w:ind w:left="140" w:right="891"/>
      </w:pPr>
      <w:r>
        <w:lastRenderedPageBreak/>
        <w:t>The account of a deceased estate may be subsidised if the surviving spouse or dependants of the deceased who occupy the property apply for assistance.</w:t>
      </w:r>
    </w:p>
    <w:p w14:paraId="547EDBAF" w14:textId="77777777" w:rsidR="00AD1838" w:rsidRDefault="00AD1838">
      <w:pPr>
        <w:pStyle w:val="BodyText"/>
        <w:rPr>
          <w:sz w:val="28"/>
        </w:rPr>
      </w:pPr>
    </w:p>
    <w:p w14:paraId="21BE9EAB" w14:textId="77777777" w:rsidR="00AD1838" w:rsidRDefault="000B782C">
      <w:pPr>
        <w:pStyle w:val="Heading1"/>
        <w:numPr>
          <w:ilvl w:val="0"/>
          <w:numId w:val="22"/>
        </w:numPr>
        <w:tabs>
          <w:tab w:val="left" w:pos="860"/>
          <w:tab w:val="left" w:pos="861"/>
        </w:tabs>
        <w:spacing w:before="229"/>
        <w:ind w:left="860" w:hanging="721"/>
        <w:jc w:val="left"/>
      </w:pPr>
      <w:r>
        <w:t>APPLICATION AND REGISTRATION PROCESS FOR SERVICES EXCLUDING</w:t>
      </w:r>
      <w:r>
        <w:rPr>
          <w:spacing w:val="-9"/>
        </w:rPr>
        <w:t xml:space="preserve"> </w:t>
      </w:r>
      <w:r>
        <w:t>BURIAL</w:t>
      </w:r>
    </w:p>
    <w:p w14:paraId="28D9D4A6" w14:textId="77777777" w:rsidR="00AD1838" w:rsidRDefault="00AD1838">
      <w:pPr>
        <w:pStyle w:val="BodyText"/>
        <w:spacing w:before="10"/>
        <w:rPr>
          <w:b/>
          <w:sz w:val="23"/>
        </w:rPr>
      </w:pPr>
    </w:p>
    <w:p w14:paraId="47BFA591" w14:textId="77777777" w:rsidR="00AD1838" w:rsidRDefault="000B782C">
      <w:pPr>
        <w:pStyle w:val="ListParagraph"/>
        <w:numPr>
          <w:ilvl w:val="2"/>
          <w:numId w:val="15"/>
        </w:numPr>
        <w:tabs>
          <w:tab w:val="left" w:pos="861"/>
        </w:tabs>
        <w:spacing w:before="1"/>
        <w:ind w:right="1026"/>
        <w:jc w:val="both"/>
        <w:rPr>
          <w:sz w:val="24"/>
        </w:rPr>
      </w:pPr>
      <w:r>
        <w:rPr>
          <w:sz w:val="24"/>
        </w:rPr>
        <w:t>The Accounting Officer shall oversee the appointments of indigent committee in local municipalities that will assess all applications for indigent status and</w:t>
      </w:r>
      <w:r>
        <w:rPr>
          <w:spacing w:val="-12"/>
          <w:sz w:val="24"/>
        </w:rPr>
        <w:t xml:space="preserve"> </w:t>
      </w:r>
      <w:r>
        <w:rPr>
          <w:sz w:val="24"/>
        </w:rPr>
        <w:t>support.</w:t>
      </w:r>
    </w:p>
    <w:p w14:paraId="1E3F8D89" w14:textId="77777777" w:rsidR="00AD1838" w:rsidRDefault="00AD1838">
      <w:pPr>
        <w:pStyle w:val="BodyText"/>
        <w:spacing w:before="10"/>
        <w:rPr>
          <w:sz w:val="23"/>
        </w:rPr>
      </w:pPr>
    </w:p>
    <w:p w14:paraId="07257CCA" w14:textId="77777777" w:rsidR="00AD1838" w:rsidRDefault="000B782C">
      <w:pPr>
        <w:pStyle w:val="ListParagraph"/>
        <w:numPr>
          <w:ilvl w:val="2"/>
          <w:numId w:val="15"/>
        </w:numPr>
        <w:tabs>
          <w:tab w:val="left" w:pos="861"/>
        </w:tabs>
        <w:spacing w:before="1"/>
        <w:ind w:right="1020"/>
        <w:jc w:val="both"/>
        <w:rPr>
          <w:sz w:val="24"/>
        </w:rPr>
      </w:pPr>
      <w:r>
        <w:rPr>
          <w:sz w:val="24"/>
        </w:rPr>
        <w:t>The</w:t>
      </w:r>
      <w:r>
        <w:rPr>
          <w:spacing w:val="-14"/>
          <w:sz w:val="24"/>
        </w:rPr>
        <w:t xml:space="preserve"> </w:t>
      </w:r>
      <w:r>
        <w:rPr>
          <w:sz w:val="24"/>
        </w:rPr>
        <w:t>Indigent</w:t>
      </w:r>
      <w:r>
        <w:rPr>
          <w:spacing w:val="-14"/>
          <w:sz w:val="24"/>
        </w:rPr>
        <w:t xml:space="preserve"> </w:t>
      </w:r>
      <w:r>
        <w:rPr>
          <w:sz w:val="24"/>
        </w:rPr>
        <w:t>Committee</w:t>
      </w:r>
      <w:r>
        <w:rPr>
          <w:spacing w:val="-14"/>
          <w:sz w:val="24"/>
        </w:rPr>
        <w:t xml:space="preserve"> </w:t>
      </w:r>
      <w:r>
        <w:rPr>
          <w:sz w:val="24"/>
        </w:rPr>
        <w:t>shall</w:t>
      </w:r>
      <w:r>
        <w:rPr>
          <w:spacing w:val="-16"/>
          <w:sz w:val="24"/>
        </w:rPr>
        <w:t xml:space="preserve"> </w:t>
      </w:r>
      <w:r>
        <w:rPr>
          <w:sz w:val="24"/>
        </w:rPr>
        <w:t>ensure</w:t>
      </w:r>
      <w:r>
        <w:rPr>
          <w:spacing w:val="-15"/>
          <w:sz w:val="24"/>
        </w:rPr>
        <w:t xml:space="preserve"> </w:t>
      </w:r>
      <w:r>
        <w:rPr>
          <w:sz w:val="24"/>
        </w:rPr>
        <w:t>that</w:t>
      </w:r>
      <w:r>
        <w:rPr>
          <w:spacing w:val="-15"/>
          <w:sz w:val="24"/>
        </w:rPr>
        <w:t xml:space="preserve"> </w:t>
      </w:r>
      <w:r>
        <w:rPr>
          <w:sz w:val="24"/>
        </w:rPr>
        <w:t>relevant</w:t>
      </w:r>
      <w:r>
        <w:rPr>
          <w:spacing w:val="-16"/>
          <w:sz w:val="24"/>
        </w:rPr>
        <w:t xml:space="preserve"> </w:t>
      </w:r>
      <w:r>
        <w:rPr>
          <w:sz w:val="24"/>
        </w:rPr>
        <w:t>application</w:t>
      </w:r>
      <w:r>
        <w:rPr>
          <w:spacing w:val="-14"/>
          <w:sz w:val="24"/>
        </w:rPr>
        <w:t xml:space="preserve"> </w:t>
      </w:r>
      <w:r>
        <w:rPr>
          <w:sz w:val="24"/>
        </w:rPr>
        <w:t>forms</w:t>
      </w:r>
      <w:r>
        <w:rPr>
          <w:spacing w:val="-15"/>
          <w:sz w:val="24"/>
        </w:rPr>
        <w:t xml:space="preserve"> </w:t>
      </w:r>
      <w:r>
        <w:rPr>
          <w:sz w:val="24"/>
        </w:rPr>
        <w:t>are</w:t>
      </w:r>
      <w:r>
        <w:rPr>
          <w:spacing w:val="-15"/>
          <w:sz w:val="24"/>
        </w:rPr>
        <w:t xml:space="preserve"> </w:t>
      </w:r>
      <w:r>
        <w:rPr>
          <w:sz w:val="24"/>
        </w:rPr>
        <w:t>made</w:t>
      </w:r>
      <w:r>
        <w:rPr>
          <w:spacing w:val="-14"/>
          <w:sz w:val="24"/>
        </w:rPr>
        <w:t xml:space="preserve"> </w:t>
      </w:r>
      <w:r>
        <w:rPr>
          <w:sz w:val="24"/>
        </w:rPr>
        <w:t>available</w:t>
      </w:r>
      <w:r>
        <w:rPr>
          <w:spacing w:val="-15"/>
          <w:sz w:val="24"/>
        </w:rPr>
        <w:t xml:space="preserve"> </w:t>
      </w:r>
      <w:r>
        <w:rPr>
          <w:sz w:val="24"/>
        </w:rPr>
        <w:t>by</w:t>
      </w:r>
      <w:r>
        <w:rPr>
          <w:spacing w:val="-14"/>
          <w:sz w:val="24"/>
        </w:rPr>
        <w:t xml:space="preserve"> </w:t>
      </w:r>
      <w:r>
        <w:rPr>
          <w:sz w:val="24"/>
        </w:rPr>
        <w:t>local municipalities for the public or</w:t>
      </w:r>
      <w:r>
        <w:rPr>
          <w:spacing w:val="-6"/>
          <w:sz w:val="24"/>
        </w:rPr>
        <w:t xml:space="preserve"> </w:t>
      </w:r>
      <w:r>
        <w:rPr>
          <w:sz w:val="24"/>
        </w:rPr>
        <w:t>communities.</w:t>
      </w:r>
    </w:p>
    <w:p w14:paraId="443117D1" w14:textId="77777777" w:rsidR="00AD1838" w:rsidRDefault="00AD1838">
      <w:pPr>
        <w:pStyle w:val="BodyText"/>
        <w:spacing w:before="1"/>
      </w:pPr>
    </w:p>
    <w:p w14:paraId="2A6B7CE0" w14:textId="77777777" w:rsidR="00AD1838" w:rsidRDefault="000B782C">
      <w:pPr>
        <w:pStyle w:val="ListParagraph"/>
        <w:numPr>
          <w:ilvl w:val="2"/>
          <w:numId w:val="15"/>
        </w:numPr>
        <w:tabs>
          <w:tab w:val="left" w:pos="861"/>
        </w:tabs>
        <w:ind w:right="1021"/>
        <w:jc w:val="both"/>
        <w:rPr>
          <w:sz w:val="24"/>
        </w:rPr>
      </w:pPr>
      <w:r>
        <w:rPr>
          <w:sz w:val="24"/>
        </w:rPr>
        <w:t>The</w:t>
      </w:r>
      <w:r>
        <w:rPr>
          <w:spacing w:val="-3"/>
          <w:sz w:val="24"/>
        </w:rPr>
        <w:t xml:space="preserve"> </w:t>
      </w:r>
      <w:r>
        <w:rPr>
          <w:sz w:val="24"/>
        </w:rPr>
        <w:t>onus</w:t>
      </w:r>
      <w:r>
        <w:rPr>
          <w:spacing w:val="-6"/>
          <w:sz w:val="24"/>
        </w:rPr>
        <w:t xml:space="preserve"> </w:t>
      </w:r>
      <w:r>
        <w:rPr>
          <w:sz w:val="24"/>
        </w:rPr>
        <w:t>for</w:t>
      </w:r>
      <w:r>
        <w:rPr>
          <w:spacing w:val="-5"/>
          <w:sz w:val="24"/>
        </w:rPr>
        <w:t xml:space="preserve"> </w:t>
      </w:r>
      <w:r>
        <w:rPr>
          <w:sz w:val="24"/>
        </w:rPr>
        <w:t>applying</w:t>
      </w:r>
      <w:r>
        <w:rPr>
          <w:spacing w:val="-5"/>
          <w:sz w:val="24"/>
        </w:rPr>
        <w:t xml:space="preserve"> </w:t>
      </w:r>
      <w:r>
        <w:rPr>
          <w:sz w:val="24"/>
        </w:rPr>
        <w:t>for</w:t>
      </w:r>
      <w:r>
        <w:rPr>
          <w:spacing w:val="-2"/>
          <w:sz w:val="24"/>
        </w:rPr>
        <w:t xml:space="preserve"> </w:t>
      </w:r>
      <w:r>
        <w:rPr>
          <w:sz w:val="24"/>
        </w:rPr>
        <w:t>indigent</w:t>
      </w:r>
      <w:r>
        <w:rPr>
          <w:spacing w:val="-3"/>
          <w:sz w:val="24"/>
        </w:rPr>
        <w:t xml:space="preserve"> </w:t>
      </w:r>
      <w:r>
        <w:rPr>
          <w:sz w:val="24"/>
        </w:rPr>
        <w:t>subsidy,</w:t>
      </w:r>
      <w:r>
        <w:rPr>
          <w:spacing w:val="-3"/>
          <w:sz w:val="24"/>
        </w:rPr>
        <w:t xml:space="preserve"> </w:t>
      </w:r>
      <w:r>
        <w:rPr>
          <w:sz w:val="24"/>
        </w:rPr>
        <w:t>in</w:t>
      </w:r>
      <w:r>
        <w:rPr>
          <w:spacing w:val="-3"/>
          <w:sz w:val="24"/>
        </w:rPr>
        <w:t xml:space="preserve"> </w:t>
      </w:r>
      <w:r>
        <w:rPr>
          <w:sz w:val="24"/>
        </w:rPr>
        <w:t>terms</w:t>
      </w:r>
      <w:r>
        <w:rPr>
          <w:spacing w:val="-3"/>
          <w:sz w:val="24"/>
        </w:rPr>
        <w:t xml:space="preserve"> </w:t>
      </w:r>
      <w:r>
        <w:rPr>
          <w:sz w:val="24"/>
        </w:rPr>
        <w:t>of</w:t>
      </w:r>
      <w:r>
        <w:rPr>
          <w:spacing w:val="-5"/>
          <w:sz w:val="24"/>
        </w:rPr>
        <w:t xml:space="preserve"> </w:t>
      </w:r>
      <w:r>
        <w:rPr>
          <w:sz w:val="24"/>
        </w:rPr>
        <w:t>this</w:t>
      </w:r>
      <w:r>
        <w:rPr>
          <w:spacing w:val="-3"/>
          <w:sz w:val="24"/>
        </w:rPr>
        <w:t xml:space="preserve"> </w:t>
      </w:r>
      <w:r>
        <w:rPr>
          <w:sz w:val="24"/>
        </w:rPr>
        <w:t>framework,</w:t>
      </w:r>
      <w:r>
        <w:rPr>
          <w:spacing w:val="-3"/>
          <w:sz w:val="24"/>
        </w:rPr>
        <w:t xml:space="preserve"> </w:t>
      </w:r>
      <w:r>
        <w:rPr>
          <w:sz w:val="24"/>
        </w:rPr>
        <w:t>rests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consumer who has low income and cannot afford to pay the full municipal tariff for services</w:t>
      </w:r>
      <w:r>
        <w:rPr>
          <w:spacing w:val="-30"/>
          <w:sz w:val="24"/>
        </w:rPr>
        <w:t xml:space="preserve"> </w:t>
      </w:r>
      <w:r>
        <w:rPr>
          <w:sz w:val="24"/>
        </w:rPr>
        <w:t>received.</w:t>
      </w:r>
    </w:p>
    <w:p w14:paraId="78A26FF1" w14:textId="77777777" w:rsidR="00AD1838" w:rsidRDefault="00AD1838">
      <w:pPr>
        <w:pStyle w:val="BodyText"/>
      </w:pPr>
    </w:p>
    <w:p w14:paraId="0AAD7733" w14:textId="77777777" w:rsidR="00AD1838" w:rsidRDefault="000B782C">
      <w:pPr>
        <w:pStyle w:val="ListParagraph"/>
        <w:numPr>
          <w:ilvl w:val="2"/>
          <w:numId w:val="15"/>
        </w:numPr>
        <w:tabs>
          <w:tab w:val="left" w:pos="861"/>
        </w:tabs>
        <w:ind w:right="1012"/>
        <w:jc w:val="both"/>
        <w:rPr>
          <w:sz w:val="24"/>
        </w:rPr>
      </w:pPr>
      <w:r>
        <w:rPr>
          <w:sz w:val="24"/>
        </w:rPr>
        <w:t>The</w:t>
      </w:r>
      <w:r>
        <w:rPr>
          <w:spacing w:val="-10"/>
          <w:sz w:val="24"/>
        </w:rPr>
        <w:t xml:space="preserve"> </w:t>
      </w:r>
      <w:r>
        <w:rPr>
          <w:sz w:val="24"/>
        </w:rPr>
        <w:t>onus</w:t>
      </w:r>
      <w:r>
        <w:rPr>
          <w:spacing w:val="-10"/>
          <w:sz w:val="24"/>
        </w:rPr>
        <w:t xml:space="preserve"> </w:t>
      </w:r>
      <w:r>
        <w:rPr>
          <w:sz w:val="24"/>
        </w:rPr>
        <w:t>of</w:t>
      </w:r>
      <w:r>
        <w:rPr>
          <w:spacing w:val="-10"/>
          <w:sz w:val="24"/>
        </w:rPr>
        <w:t xml:space="preserve"> </w:t>
      </w:r>
      <w:r>
        <w:rPr>
          <w:sz w:val="24"/>
        </w:rPr>
        <w:t>ensuring</w:t>
      </w:r>
      <w:r>
        <w:rPr>
          <w:spacing w:val="-9"/>
          <w:sz w:val="24"/>
        </w:rPr>
        <w:t xml:space="preserve"> </w:t>
      </w:r>
      <w:r>
        <w:rPr>
          <w:sz w:val="24"/>
        </w:rPr>
        <w:t>that</w:t>
      </w:r>
      <w:r>
        <w:rPr>
          <w:spacing w:val="-6"/>
          <w:sz w:val="24"/>
        </w:rPr>
        <w:t xml:space="preserve"> </w:t>
      </w:r>
      <w:r>
        <w:rPr>
          <w:sz w:val="24"/>
        </w:rPr>
        <w:t>indigent</w:t>
      </w:r>
      <w:r>
        <w:rPr>
          <w:spacing w:val="-7"/>
          <w:sz w:val="24"/>
        </w:rPr>
        <w:t xml:space="preserve"> </w:t>
      </w:r>
      <w:r>
        <w:rPr>
          <w:sz w:val="24"/>
        </w:rPr>
        <w:t>budget</w:t>
      </w:r>
      <w:r>
        <w:rPr>
          <w:spacing w:val="-10"/>
          <w:sz w:val="24"/>
        </w:rPr>
        <w:t xml:space="preserve"> </w:t>
      </w:r>
      <w:r>
        <w:rPr>
          <w:sz w:val="24"/>
        </w:rPr>
        <w:t>allocation</w:t>
      </w:r>
      <w:r>
        <w:rPr>
          <w:spacing w:val="-9"/>
          <w:sz w:val="24"/>
        </w:rPr>
        <w:t xml:space="preserve"> </w:t>
      </w:r>
      <w:r>
        <w:rPr>
          <w:sz w:val="24"/>
        </w:rPr>
        <w:t>is</w:t>
      </w:r>
      <w:r>
        <w:rPr>
          <w:spacing w:val="-8"/>
          <w:sz w:val="24"/>
        </w:rPr>
        <w:t xml:space="preserve"> </w:t>
      </w:r>
      <w:r>
        <w:rPr>
          <w:sz w:val="24"/>
        </w:rPr>
        <w:t>spent</w:t>
      </w:r>
      <w:r>
        <w:rPr>
          <w:spacing w:val="-10"/>
          <w:sz w:val="24"/>
        </w:rPr>
        <w:t xml:space="preserve"> </w:t>
      </w:r>
      <w:r>
        <w:rPr>
          <w:sz w:val="24"/>
        </w:rPr>
        <w:t>on</w:t>
      </w:r>
      <w:r>
        <w:rPr>
          <w:spacing w:val="-7"/>
          <w:sz w:val="24"/>
        </w:rPr>
        <w:t xml:space="preserve"> </w:t>
      </w:r>
      <w:r>
        <w:rPr>
          <w:sz w:val="24"/>
        </w:rPr>
        <w:t>indigent</w:t>
      </w:r>
      <w:r>
        <w:rPr>
          <w:spacing w:val="-3"/>
          <w:sz w:val="24"/>
        </w:rPr>
        <w:t xml:space="preserve"> </w:t>
      </w:r>
      <w:r>
        <w:rPr>
          <w:sz w:val="24"/>
        </w:rPr>
        <w:t>household’s</w:t>
      </w:r>
      <w:r>
        <w:rPr>
          <w:spacing w:val="-6"/>
          <w:sz w:val="24"/>
        </w:rPr>
        <w:t xml:space="preserve"> </w:t>
      </w:r>
      <w:r>
        <w:rPr>
          <w:sz w:val="24"/>
        </w:rPr>
        <w:t>rests</w:t>
      </w:r>
      <w:r>
        <w:rPr>
          <w:spacing w:val="-8"/>
          <w:sz w:val="24"/>
        </w:rPr>
        <w:t xml:space="preserve"> </w:t>
      </w:r>
      <w:r>
        <w:rPr>
          <w:sz w:val="24"/>
        </w:rPr>
        <w:t>with the</w:t>
      </w:r>
      <w:r>
        <w:rPr>
          <w:spacing w:val="-13"/>
          <w:sz w:val="24"/>
        </w:rPr>
        <w:t xml:space="preserve"> </w:t>
      </w:r>
      <w:r>
        <w:rPr>
          <w:sz w:val="24"/>
        </w:rPr>
        <w:t>municipality</w:t>
      </w:r>
      <w:r>
        <w:rPr>
          <w:spacing w:val="-13"/>
          <w:sz w:val="24"/>
        </w:rPr>
        <w:t xml:space="preserve"> </w:t>
      </w:r>
      <w:r>
        <w:rPr>
          <w:sz w:val="24"/>
        </w:rPr>
        <w:t>who</w:t>
      </w:r>
      <w:r>
        <w:rPr>
          <w:spacing w:val="-12"/>
          <w:sz w:val="24"/>
        </w:rPr>
        <w:t xml:space="preserve"> </w:t>
      </w:r>
      <w:r>
        <w:rPr>
          <w:sz w:val="24"/>
        </w:rPr>
        <w:t>has</w:t>
      </w:r>
      <w:r>
        <w:rPr>
          <w:spacing w:val="-14"/>
          <w:sz w:val="24"/>
        </w:rPr>
        <w:t xml:space="preserve"> </w:t>
      </w:r>
      <w:r>
        <w:rPr>
          <w:sz w:val="24"/>
        </w:rPr>
        <w:t>the</w:t>
      </w:r>
      <w:r>
        <w:rPr>
          <w:spacing w:val="-15"/>
          <w:sz w:val="24"/>
        </w:rPr>
        <w:t xml:space="preserve"> </w:t>
      </w:r>
      <w:r>
        <w:rPr>
          <w:sz w:val="24"/>
        </w:rPr>
        <w:t>responsibility</w:t>
      </w:r>
      <w:r>
        <w:rPr>
          <w:spacing w:val="-12"/>
          <w:sz w:val="24"/>
        </w:rPr>
        <w:t xml:space="preserve"> </w:t>
      </w:r>
      <w:r>
        <w:rPr>
          <w:sz w:val="24"/>
        </w:rPr>
        <w:t>to</w:t>
      </w:r>
      <w:r>
        <w:rPr>
          <w:spacing w:val="-12"/>
          <w:sz w:val="24"/>
        </w:rPr>
        <w:t xml:space="preserve"> </w:t>
      </w:r>
      <w:r>
        <w:rPr>
          <w:sz w:val="24"/>
        </w:rPr>
        <w:t>identify</w:t>
      </w:r>
      <w:r>
        <w:rPr>
          <w:spacing w:val="-13"/>
          <w:sz w:val="24"/>
        </w:rPr>
        <w:t xml:space="preserve"> </w:t>
      </w:r>
      <w:r>
        <w:rPr>
          <w:sz w:val="24"/>
        </w:rPr>
        <w:t>indigent</w:t>
      </w:r>
      <w:r>
        <w:rPr>
          <w:spacing w:val="-15"/>
          <w:sz w:val="24"/>
        </w:rPr>
        <w:t xml:space="preserve"> </w:t>
      </w:r>
      <w:r>
        <w:rPr>
          <w:sz w:val="24"/>
        </w:rPr>
        <w:t>households,</w:t>
      </w:r>
      <w:r>
        <w:rPr>
          <w:spacing w:val="-15"/>
          <w:sz w:val="24"/>
        </w:rPr>
        <w:t xml:space="preserve"> </w:t>
      </w:r>
      <w:r>
        <w:rPr>
          <w:sz w:val="24"/>
        </w:rPr>
        <w:t>provide</w:t>
      </w:r>
      <w:r>
        <w:rPr>
          <w:spacing w:val="-12"/>
          <w:sz w:val="24"/>
        </w:rPr>
        <w:t xml:space="preserve"> </w:t>
      </w:r>
      <w:r>
        <w:rPr>
          <w:sz w:val="24"/>
        </w:rPr>
        <w:t>and</w:t>
      </w:r>
      <w:r>
        <w:rPr>
          <w:spacing w:val="-13"/>
          <w:sz w:val="24"/>
        </w:rPr>
        <w:t xml:space="preserve"> </w:t>
      </w:r>
      <w:r>
        <w:rPr>
          <w:sz w:val="24"/>
        </w:rPr>
        <w:t>maintain services, and implement an indigent exit</w:t>
      </w:r>
      <w:r>
        <w:rPr>
          <w:spacing w:val="-6"/>
          <w:sz w:val="24"/>
        </w:rPr>
        <w:t xml:space="preserve"> </w:t>
      </w:r>
      <w:r>
        <w:rPr>
          <w:sz w:val="24"/>
        </w:rPr>
        <w:t>strategy.</w:t>
      </w:r>
    </w:p>
    <w:p w14:paraId="3BC2A2BD" w14:textId="77777777" w:rsidR="00AD1838" w:rsidRDefault="00AD1838">
      <w:pPr>
        <w:pStyle w:val="BodyText"/>
      </w:pPr>
    </w:p>
    <w:p w14:paraId="34EA03E1" w14:textId="77777777" w:rsidR="00AD1838" w:rsidRDefault="000B782C">
      <w:pPr>
        <w:pStyle w:val="ListParagraph"/>
        <w:numPr>
          <w:ilvl w:val="2"/>
          <w:numId w:val="15"/>
        </w:numPr>
        <w:tabs>
          <w:tab w:val="left" w:pos="861"/>
        </w:tabs>
        <w:ind w:right="1025"/>
        <w:jc w:val="both"/>
        <w:rPr>
          <w:sz w:val="24"/>
        </w:rPr>
      </w:pPr>
      <w:r>
        <w:rPr>
          <w:sz w:val="24"/>
        </w:rPr>
        <w:t>An indigent application must be done on a specific council application form obtainable from service centres designated at their respective areas. Refer to annexure A of this</w:t>
      </w:r>
      <w:r>
        <w:rPr>
          <w:spacing w:val="-30"/>
          <w:sz w:val="24"/>
        </w:rPr>
        <w:t xml:space="preserve"> </w:t>
      </w:r>
      <w:r>
        <w:rPr>
          <w:sz w:val="24"/>
        </w:rPr>
        <w:t>document.</w:t>
      </w:r>
    </w:p>
    <w:p w14:paraId="10A392B4" w14:textId="77777777" w:rsidR="00AD1838" w:rsidRDefault="00AD1838">
      <w:pPr>
        <w:pStyle w:val="BodyText"/>
      </w:pPr>
    </w:p>
    <w:p w14:paraId="6E3FAD33" w14:textId="77777777" w:rsidR="00AD1838" w:rsidRDefault="000B782C">
      <w:pPr>
        <w:pStyle w:val="ListParagraph"/>
        <w:numPr>
          <w:ilvl w:val="2"/>
          <w:numId w:val="15"/>
        </w:numPr>
        <w:tabs>
          <w:tab w:val="left" w:pos="861"/>
        </w:tabs>
        <w:ind w:right="1021"/>
        <w:jc w:val="both"/>
        <w:rPr>
          <w:sz w:val="24"/>
        </w:rPr>
      </w:pPr>
      <w:r>
        <w:rPr>
          <w:sz w:val="24"/>
        </w:rPr>
        <w:t>The</w:t>
      </w:r>
      <w:r>
        <w:rPr>
          <w:spacing w:val="-5"/>
          <w:sz w:val="24"/>
        </w:rPr>
        <w:t xml:space="preserve"> </w:t>
      </w:r>
      <w:r>
        <w:rPr>
          <w:sz w:val="24"/>
        </w:rPr>
        <w:t>programme</w:t>
      </w:r>
      <w:r>
        <w:rPr>
          <w:spacing w:val="-4"/>
          <w:sz w:val="24"/>
        </w:rPr>
        <w:t xml:space="preserve"> </w:t>
      </w:r>
      <w:r>
        <w:rPr>
          <w:sz w:val="24"/>
        </w:rPr>
        <w:t>officers</w:t>
      </w:r>
      <w:r>
        <w:rPr>
          <w:spacing w:val="-6"/>
          <w:sz w:val="24"/>
        </w:rPr>
        <w:t xml:space="preserve"> </w:t>
      </w:r>
      <w:r>
        <w:rPr>
          <w:sz w:val="24"/>
        </w:rPr>
        <w:t>must</w:t>
      </w:r>
      <w:r>
        <w:rPr>
          <w:spacing w:val="-5"/>
          <w:sz w:val="24"/>
        </w:rPr>
        <w:t xml:space="preserve"> </w:t>
      </w:r>
      <w:r>
        <w:rPr>
          <w:sz w:val="24"/>
        </w:rPr>
        <w:t>provide</w:t>
      </w:r>
      <w:r>
        <w:rPr>
          <w:spacing w:val="-7"/>
          <w:sz w:val="24"/>
        </w:rPr>
        <w:t xml:space="preserve"> </w:t>
      </w:r>
      <w:r>
        <w:rPr>
          <w:sz w:val="24"/>
        </w:rPr>
        <w:t>the</w:t>
      </w:r>
      <w:r>
        <w:rPr>
          <w:spacing w:val="-4"/>
          <w:sz w:val="24"/>
        </w:rPr>
        <w:t xml:space="preserve"> </w:t>
      </w:r>
      <w:r>
        <w:rPr>
          <w:sz w:val="24"/>
        </w:rPr>
        <w:t>applicant</w:t>
      </w:r>
      <w:r>
        <w:rPr>
          <w:spacing w:val="-5"/>
          <w:sz w:val="24"/>
        </w:rPr>
        <w:t xml:space="preserve"> </w:t>
      </w:r>
      <w:r>
        <w:rPr>
          <w:sz w:val="24"/>
        </w:rPr>
        <w:t>with</w:t>
      </w:r>
      <w:r>
        <w:rPr>
          <w:spacing w:val="-6"/>
          <w:sz w:val="24"/>
        </w:rPr>
        <w:t xml:space="preserve"> </w:t>
      </w:r>
      <w:r>
        <w:rPr>
          <w:sz w:val="24"/>
        </w:rPr>
        <w:t>a</w:t>
      </w:r>
      <w:r>
        <w:rPr>
          <w:spacing w:val="-5"/>
          <w:sz w:val="24"/>
        </w:rPr>
        <w:t xml:space="preserve"> </w:t>
      </w:r>
      <w:r>
        <w:rPr>
          <w:sz w:val="24"/>
        </w:rPr>
        <w:t>reference</w:t>
      </w:r>
      <w:r>
        <w:rPr>
          <w:spacing w:val="-7"/>
          <w:sz w:val="24"/>
        </w:rPr>
        <w:t xml:space="preserve"> </w:t>
      </w:r>
      <w:r>
        <w:rPr>
          <w:sz w:val="24"/>
        </w:rPr>
        <w:t>number</w:t>
      </w:r>
      <w:r>
        <w:rPr>
          <w:spacing w:val="-6"/>
          <w:sz w:val="24"/>
        </w:rPr>
        <w:t xml:space="preserve"> </w:t>
      </w:r>
      <w:r>
        <w:rPr>
          <w:sz w:val="24"/>
        </w:rPr>
        <w:t>during</w:t>
      </w:r>
      <w:r>
        <w:rPr>
          <w:spacing w:val="-6"/>
          <w:sz w:val="24"/>
        </w:rPr>
        <w:t xml:space="preserve"> </w:t>
      </w:r>
      <w:r>
        <w:rPr>
          <w:sz w:val="24"/>
        </w:rPr>
        <w:t>application and verification</w:t>
      </w:r>
      <w:r>
        <w:rPr>
          <w:spacing w:val="-3"/>
          <w:sz w:val="24"/>
        </w:rPr>
        <w:t xml:space="preserve"> </w:t>
      </w:r>
      <w:r>
        <w:rPr>
          <w:sz w:val="24"/>
        </w:rPr>
        <w:t>phases.</w:t>
      </w:r>
    </w:p>
    <w:p w14:paraId="1BE46501" w14:textId="77777777" w:rsidR="00AD1838" w:rsidRDefault="00AD1838">
      <w:pPr>
        <w:pStyle w:val="BodyText"/>
        <w:spacing w:before="11"/>
        <w:rPr>
          <w:sz w:val="23"/>
        </w:rPr>
      </w:pPr>
    </w:p>
    <w:p w14:paraId="2403AB5C" w14:textId="77777777" w:rsidR="00AD1838" w:rsidRDefault="000B782C">
      <w:pPr>
        <w:pStyle w:val="ListParagraph"/>
        <w:numPr>
          <w:ilvl w:val="2"/>
          <w:numId w:val="15"/>
        </w:numPr>
        <w:tabs>
          <w:tab w:val="left" w:pos="860"/>
          <w:tab w:val="left" w:pos="861"/>
        </w:tabs>
        <w:ind w:hanging="721"/>
        <w:rPr>
          <w:sz w:val="24"/>
        </w:rPr>
      </w:pPr>
      <w:r>
        <w:rPr>
          <w:sz w:val="24"/>
        </w:rPr>
        <w:t xml:space="preserve">The following documentary proof </w:t>
      </w:r>
      <w:proofErr w:type="gramStart"/>
      <w:r>
        <w:rPr>
          <w:sz w:val="24"/>
        </w:rPr>
        <w:t>has to</w:t>
      </w:r>
      <w:proofErr w:type="gramEnd"/>
      <w:r>
        <w:rPr>
          <w:sz w:val="24"/>
        </w:rPr>
        <w:t xml:space="preserve"> accompany the indigent application</w:t>
      </w:r>
      <w:r>
        <w:rPr>
          <w:spacing w:val="-18"/>
          <w:sz w:val="24"/>
        </w:rPr>
        <w:t xml:space="preserve"> </w:t>
      </w:r>
      <w:r>
        <w:rPr>
          <w:sz w:val="24"/>
        </w:rPr>
        <w:t>form:</w:t>
      </w:r>
    </w:p>
    <w:p w14:paraId="3BD1B3A7" w14:textId="77777777" w:rsidR="00AD1838" w:rsidRDefault="000B782C">
      <w:pPr>
        <w:pStyle w:val="ListParagraph"/>
        <w:numPr>
          <w:ilvl w:val="3"/>
          <w:numId w:val="15"/>
        </w:numPr>
        <w:tabs>
          <w:tab w:val="left" w:pos="1581"/>
        </w:tabs>
        <w:rPr>
          <w:sz w:val="24"/>
        </w:rPr>
      </w:pPr>
      <w:r>
        <w:rPr>
          <w:sz w:val="24"/>
        </w:rPr>
        <w:t>Applicant’s identity document (certified</w:t>
      </w:r>
      <w:r>
        <w:rPr>
          <w:spacing w:val="-2"/>
          <w:sz w:val="24"/>
        </w:rPr>
        <w:t xml:space="preserve"> </w:t>
      </w:r>
      <w:r>
        <w:rPr>
          <w:sz w:val="24"/>
        </w:rPr>
        <w:t>copies)</w:t>
      </w:r>
    </w:p>
    <w:p w14:paraId="76E5CF3A" w14:textId="77777777" w:rsidR="00AD1838" w:rsidRDefault="000B782C">
      <w:pPr>
        <w:pStyle w:val="ListParagraph"/>
        <w:numPr>
          <w:ilvl w:val="3"/>
          <w:numId w:val="15"/>
        </w:numPr>
        <w:tabs>
          <w:tab w:val="left" w:pos="1581"/>
        </w:tabs>
        <w:spacing w:before="1"/>
        <w:rPr>
          <w:sz w:val="24"/>
        </w:rPr>
      </w:pPr>
      <w:r>
        <w:rPr>
          <w:sz w:val="24"/>
        </w:rPr>
        <w:t>The</w:t>
      </w:r>
      <w:r>
        <w:rPr>
          <w:spacing w:val="-9"/>
          <w:sz w:val="24"/>
        </w:rPr>
        <w:t xml:space="preserve"> </w:t>
      </w:r>
      <w:r>
        <w:rPr>
          <w:sz w:val="24"/>
        </w:rPr>
        <w:t>applicant</w:t>
      </w:r>
      <w:r>
        <w:rPr>
          <w:spacing w:val="-8"/>
          <w:sz w:val="24"/>
        </w:rPr>
        <w:t xml:space="preserve"> </w:t>
      </w:r>
      <w:r>
        <w:rPr>
          <w:sz w:val="24"/>
        </w:rPr>
        <w:t>biological/foster/adopted</w:t>
      </w:r>
      <w:r>
        <w:rPr>
          <w:spacing w:val="-6"/>
          <w:sz w:val="24"/>
        </w:rPr>
        <w:t xml:space="preserve"> </w:t>
      </w:r>
      <w:r>
        <w:rPr>
          <w:sz w:val="24"/>
        </w:rPr>
        <w:t>children’s</w:t>
      </w:r>
      <w:r>
        <w:rPr>
          <w:spacing w:val="-9"/>
          <w:sz w:val="24"/>
        </w:rPr>
        <w:t xml:space="preserve"> </w:t>
      </w:r>
      <w:r>
        <w:rPr>
          <w:sz w:val="24"/>
        </w:rPr>
        <w:t>identity</w:t>
      </w:r>
      <w:r>
        <w:rPr>
          <w:spacing w:val="-7"/>
          <w:sz w:val="24"/>
        </w:rPr>
        <w:t xml:space="preserve"> </w:t>
      </w:r>
      <w:r>
        <w:rPr>
          <w:sz w:val="24"/>
        </w:rPr>
        <w:t>documents</w:t>
      </w:r>
      <w:r>
        <w:rPr>
          <w:spacing w:val="-4"/>
          <w:sz w:val="24"/>
        </w:rPr>
        <w:t xml:space="preserve"> </w:t>
      </w:r>
      <w:r>
        <w:rPr>
          <w:sz w:val="24"/>
        </w:rPr>
        <w:t>(certified</w:t>
      </w:r>
      <w:r>
        <w:rPr>
          <w:spacing w:val="-8"/>
          <w:sz w:val="24"/>
        </w:rPr>
        <w:t xml:space="preserve"> </w:t>
      </w:r>
      <w:r>
        <w:rPr>
          <w:sz w:val="24"/>
        </w:rPr>
        <w:t>copies);</w:t>
      </w:r>
    </w:p>
    <w:p w14:paraId="694BE1CC" w14:textId="77777777" w:rsidR="00AD1838" w:rsidRDefault="000B782C">
      <w:pPr>
        <w:pStyle w:val="ListParagraph"/>
        <w:numPr>
          <w:ilvl w:val="3"/>
          <w:numId w:val="15"/>
        </w:numPr>
        <w:tabs>
          <w:tab w:val="left" w:pos="1581"/>
        </w:tabs>
        <w:spacing w:before="1" w:line="274" w:lineRule="exact"/>
        <w:rPr>
          <w:sz w:val="24"/>
        </w:rPr>
      </w:pPr>
      <w:r>
        <w:rPr>
          <w:sz w:val="24"/>
        </w:rPr>
        <w:t>Proof of</w:t>
      </w:r>
      <w:r>
        <w:rPr>
          <w:spacing w:val="-3"/>
          <w:sz w:val="24"/>
        </w:rPr>
        <w:t xml:space="preserve"> </w:t>
      </w:r>
      <w:r>
        <w:rPr>
          <w:sz w:val="24"/>
        </w:rPr>
        <w:t>residence;</w:t>
      </w:r>
    </w:p>
    <w:p w14:paraId="1F224785" w14:textId="77777777" w:rsidR="00AD1838" w:rsidRDefault="000B782C">
      <w:pPr>
        <w:pStyle w:val="ListParagraph"/>
        <w:numPr>
          <w:ilvl w:val="3"/>
          <w:numId w:val="15"/>
        </w:numPr>
        <w:tabs>
          <w:tab w:val="left" w:pos="1581"/>
        </w:tabs>
        <w:spacing w:line="274" w:lineRule="exact"/>
        <w:rPr>
          <w:sz w:val="24"/>
        </w:rPr>
      </w:pPr>
      <w:r>
        <w:rPr>
          <w:sz w:val="24"/>
        </w:rPr>
        <w:t>Bank Statement where</w:t>
      </w:r>
      <w:r>
        <w:rPr>
          <w:spacing w:val="-7"/>
          <w:sz w:val="24"/>
        </w:rPr>
        <w:t xml:space="preserve"> </w:t>
      </w:r>
      <w:r>
        <w:rPr>
          <w:sz w:val="24"/>
        </w:rPr>
        <w:t>applicable;</w:t>
      </w:r>
    </w:p>
    <w:p w14:paraId="011E8F30" w14:textId="77777777" w:rsidR="00AD1838" w:rsidRDefault="000B782C">
      <w:pPr>
        <w:pStyle w:val="ListParagraph"/>
        <w:numPr>
          <w:ilvl w:val="3"/>
          <w:numId w:val="15"/>
        </w:numPr>
        <w:tabs>
          <w:tab w:val="left" w:pos="1581"/>
        </w:tabs>
        <w:spacing w:before="1"/>
        <w:rPr>
          <w:sz w:val="24"/>
        </w:rPr>
      </w:pPr>
      <w:r>
        <w:rPr>
          <w:sz w:val="24"/>
        </w:rPr>
        <w:t>Copy of a certified Government grant card (state pensioners, disability, foster</w:t>
      </w:r>
      <w:r>
        <w:rPr>
          <w:spacing w:val="-14"/>
          <w:sz w:val="24"/>
        </w:rPr>
        <w:t xml:space="preserve"> </w:t>
      </w:r>
      <w:r>
        <w:rPr>
          <w:sz w:val="24"/>
        </w:rPr>
        <w:t>etc.)</w:t>
      </w:r>
    </w:p>
    <w:p w14:paraId="0C67DE10" w14:textId="77777777" w:rsidR="00AD1838" w:rsidRDefault="000B782C">
      <w:pPr>
        <w:pStyle w:val="ListParagraph"/>
        <w:numPr>
          <w:ilvl w:val="3"/>
          <w:numId w:val="15"/>
        </w:numPr>
        <w:tabs>
          <w:tab w:val="left" w:pos="1581"/>
        </w:tabs>
        <w:ind w:right="1021"/>
        <w:rPr>
          <w:sz w:val="24"/>
        </w:rPr>
      </w:pPr>
      <w:proofErr w:type="gramStart"/>
      <w:r>
        <w:rPr>
          <w:sz w:val="24"/>
        </w:rPr>
        <w:t>A</w:t>
      </w:r>
      <w:r>
        <w:rPr>
          <w:spacing w:val="-3"/>
          <w:sz w:val="24"/>
        </w:rPr>
        <w:t xml:space="preserve"> </w:t>
      </w:r>
      <w:r>
        <w:rPr>
          <w:sz w:val="24"/>
        </w:rPr>
        <w:t>sworn</w:t>
      </w:r>
      <w:r>
        <w:rPr>
          <w:spacing w:val="-5"/>
          <w:sz w:val="24"/>
        </w:rPr>
        <w:t xml:space="preserve"> </w:t>
      </w:r>
      <w:r>
        <w:rPr>
          <w:sz w:val="24"/>
        </w:rPr>
        <w:t>affidavit</w:t>
      </w:r>
      <w:proofErr w:type="gramEnd"/>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effect</w:t>
      </w:r>
      <w:r>
        <w:rPr>
          <w:spacing w:val="-3"/>
          <w:sz w:val="24"/>
        </w:rPr>
        <w:t xml:space="preserve"> </w:t>
      </w:r>
      <w:r>
        <w:rPr>
          <w:sz w:val="24"/>
        </w:rPr>
        <w:t>that</w:t>
      </w:r>
      <w:r>
        <w:rPr>
          <w:spacing w:val="-4"/>
          <w:sz w:val="24"/>
        </w:rPr>
        <w:t xml:space="preserve"> </w:t>
      </w:r>
      <w:r>
        <w:rPr>
          <w:sz w:val="24"/>
        </w:rPr>
        <w:t>all information</w:t>
      </w:r>
      <w:r>
        <w:rPr>
          <w:spacing w:val="-3"/>
          <w:sz w:val="24"/>
        </w:rPr>
        <w:t xml:space="preserve"> </w:t>
      </w:r>
      <w:r>
        <w:rPr>
          <w:sz w:val="24"/>
        </w:rPr>
        <w:t>supplied</w:t>
      </w:r>
      <w:r>
        <w:rPr>
          <w:spacing w:val="-2"/>
          <w:sz w:val="24"/>
        </w:rPr>
        <w:t xml:space="preserve"> </w:t>
      </w:r>
      <w:r>
        <w:rPr>
          <w:sz w:val="24"/>
        </w:rPr>
        <w:t>is</w:t>
      </w:r>
      <w:r>
        <w:rPr>
          <w:spacing w:val="-5"/>
          <w:sz w:val="24"/>
        </w:rPr>
        <w:t xml:space="preserve"> </w:t>
      </w:r>
      <w:r>
        <w:rPr>
          <w:sz w:val="24"/>
        </w:rPr>
        <w:t>true</w:t>
      </w:r>
      <w:r>
        <w:rPr>
          <w:spacing w:val="-4"/>
          <w:sz w:val="24"/>
        </w:rPr>
        <w:t xml:space="preserve"> </w:t>
      </w:r>
      <w:r>
        <w:rPr>
          <w:sz w:val="24"/>
        </w:rPr>
        <w:t>and</w:t>
      </w:r>
      <w:r>
        <w:rPr>
          <w:spacing w:val="-3"/>
          <w:sz w:val="24"/>
        </w:rPr>
        <w:t xml:space="preserve"> </w:t>
      </w:r>
      <w:r>
        <w:rPr>
          <w:sz w:val="24"/>
        </w:rPr>
        <w:t>that</w:t>
      </w:r>
      <w:r>
        <w:rPr>
          <w:spacing w:val="-3"/>
          <w:sz w:val="24"/>
        </w:rPr>
        <w:t xml:space="preserve"> </w:t>
      </w:r>
      <w:r>
        <w:rPr>
          <w:sz w:val="24"/>
        </w:rPr>
        <w:t>income</w:t>
      </w:r>
      <w:r>
        <w:rPr>
          <w:spacing w:val="-4"/>
          <w:sz w:val="24"/>
        </w:rPr>
        <w:t xml:space="preserve"> </w:t>
      </w:r>
      <w:r>
        <w:rPr>
          <w:sz w:val="24"/>
        </w:rPr>
        <w:t>from all sources has been declared;</w:t>
      </w:r>
      <w:r>
        <w:rPr>
          <w:spacing w:val="-8"/>
          <w:sz w:val="24"/>
        </w:rPr>
        <w:t xml:space="preserve"> </w:t>
      </w:r>
      <w:r>
        <w:rPr>
          <w:sz w:val="24"/>
        </w:rPr>
        <w:t>and</w:t>
      </w:r>
    </w:p>
    <w:p w14:paraId="07BEB314" w14:textId="77777777" w:rsidR="00AD1838" w:rsidRDefault="000B782C">
      <w:pPr>
        <w:pStyle w:val="ListParagraph"/>
        <w:numPr>
          <w:ilvl w:val="2"/>
          <w:numId w:val="15"/>
        </w:numPr>
        <w:tabs>
          <w:tab w:val="left" w:pos="861"/>
        </w:tabs>
        <w:spacing w:before="160"/>
        <w:ind w:right="1014"/>
        <w:jc w:val="both"/>
        <w:rPr>
          <w:sz w:val="24"/>
        </w:rPr>
      </w:pPr>
      <w:r>
        <w:rPr>
          <w:sz w:val="24"/>
        </w:rPr>
        <w:t>Programme officers must visit the applicant’s household to verify the correctness of the information provided on the application form, which may include verification of unemployment status of household members including that of biological/foster/adopted children with Trans- union, South African Revenue Services, Compu-Scan (verification of people in the employ of the State); and residential addresses of household members including that of biological/foster/adopted children with Home Affairs and</w:t>
      </w:r>
      <w:r>
        <w:rPr>
          <w:spacing w:val="-2"/>
          <w:sz w:val="24"/>
        </w:rPr>
        <w:t xml:space="preserve"> </w:t>
      </w:r>
      <w:r>
        <w:rPr>
          <w:sz w:val="24"/>
        </w:rPr>
        <w:t>SASSA.</w:t>
      </w:r>
    </w:p>
    <w:p w14:paraId="39E8CC23" w14:textId="77777777" w:rsidR="00AD1838" w:rsidRDefault="00AD1838">
      <w:pPr>
        <w:pStyle w:val="BodyText"/>
      </w:pPr>
    </w:p>
    <w:p w14:paraId="32EC2FF2" w14:textId="77777777" w:rsidR="00AD1838" w:rsidRDefault="000B782C">
      <w:pPr>
        <w:pStyle w:val="ListParagraph"/>
        <w:numPr>
          <w:ilvl w:val="2"/>
          <w:numId w:val="15"/>
        </w:numPr>
        <w:tabs>
          <w:tab w:val="left" w:pos="861"/>
        </w:tabs>
        <w:ind w:right="1014"/>
        <w:jc w:val="both"/>
        <w:rPr>
          <w:sz w:val="24"/>
        </w:rPr>
      </w:pPr>
      <w:r>
        <w:rPr>
          <w:sz w:val="24"/>
        </w:rPr>
        <w:t xml:space="preserve">The Municipal Manager must, on recommendations by the Chief Financial Officer approve or disapprove the submitted application forms </w:t>
      </w:r>
      <w:proofErr w:type="gramStart"/>
      <w:r>
        <w:rPr>
          <w:sz w:val="24"/>
        </w:rPr>
        <w:t>and also</w:t>
      </w:r>
      <w:proofErr w:type="gramEnd"/>
      <w:r>
        <w:rPr>
          <w:sz w:val="24"/>
        </w:rPr>
        <w:t xml:space="preserve"> approve the list of identified indigent beneficiaries and determine the subsidy amount granted as per the indigent</w:t>
      </w:r>
      <w:r>
        <w:rPr>
          <w:spacing w:val="-22"/>
          <w:sz w:val="24"/>
        </w:rPr>
        <w:t xml:space="preserve"> </w:t>
      </w:r>
      <w:r>
        <w:rPr>
          <w:sz w:val="24"/>
        </w:rPr>
        <w:t>policy.</w:t>
      </w:r>
    </w:p>
    <w:p w14:paraId="29F8352D" w14:textId="77777777" w:rsidR="00AD1838" w:rsidRDefault="00AD1838">
      <w:pPr>
        <w:pStyle w:val="BodyText"/>
      </w:pPr>
    </w:p>
    <w:p w14:paraId="321CC628" w14:textId="77777777" w:rsidR="00AD1838" w:rsidRDefault="000B782C">
      <w:pPr>
        <w:pStyle w:val="ListParagraph"/>
        <w:numPr>
          <w:ilvl w:val="2"/>
          <w:numId w:val="15"/>
        </w:numPr>
        <w:tabs>
          <w:tab w:val="left" w:pos="861"/>
        </w:tabs>
        <w:ind w:right="1017"/>
        <w:jc w:val="both"/>
        <w:rPr>
          <w:sz w:val="24"/>
        </w:rPr>
      </w:pPr>
      <w:r>
        <w:rPr>
          <w:sz w:val="24"/>
        </w:rPr>
        <w:t>Once the forms are captured on the municipal indigent database, the indigent management system must generate a recommended draft indigent register that must be dealt with in terms of the municipal indigent management system guidelines and this</w:t>
      </w:r>
      <w:r>
        <w:rPr>
          <w:spacing w:val="-16"/>
          <w:sz w:val="24"/>
        </w:rPr>
        <w:t xml:space="preserve"> </w:t>
      </w:r>
      <w:r>
        <w:rPr>
          <w:sz w:val="24"/>
        </w:rPr>
        <w:t>policy.</w:t>
      </w:r>
    </w:p>
    <w:p w14:paraId="14EAB8F6" w14:textId="77777777" w:rsidR="00AD1838" w:rsidRDefault="00AD1838">
      <w:pPr>
        <w:jc w:val="both"/>
        <w:rPr>
          <w:sz w:val="24"/>
        </w:rPr>
        <w:sectPr w:rsidR="00AD1838">
          <w:pgSz w:w="11910" w:h="16840"/>
          <w:pgMar w:top="1580" w:right="420" w:bottom="1240" w:left="1420" w:header="0" w:footer="1056" w:gutter="0"/>
          <w:cols w:space="720"/>
        </w:sectPr>
      </w:pPr>
    </w:p>
    <w:p w14:paraId="0BC67356" w14:textId="77777777" w:rsidR="00AD1838" w:rsidRDefault="000B782C">
      <w:pPr>
        <w:pStyle w:val="ListParagraph"/>
        <w:numPr>
          <w:ilvl w:val="2"/>
          <w:numId w:val="15"/>
        </w:numPr>
        <w:tabs>
          <w:tab w:val="left" w:pos="861"/>
        </w:tabs>
        <w:spacing w:before="97"/>
        <w:ind w:right="1016"/>
        <w:jc w:val="both"/>
        <w:rPr>
          <w:sz w:val="24"/>
        </w:rPr>
      </w:pPr>
      <w:r>
        <w:rPr>
          <w:sz w:val="24"/>
        </w:rPr>
        <w:lastRenderedPageBreak/>
        <w:t>All</w:t>
      </w:r>
      <w:r>
        <w:rPr>
          <w:spacing w:val="-9"/>
          <w:sz w:val="24"/>
        </w:rPr>
        <w:t xml:space="preserve"> </w:t>
      </w:r>
      <w:r>
        <w:rPr>
          <w:sz w:val="24"/>
        </w:rPr>
        <w:t>applicants</w:t>
      </w:r>
      <w:r>
        <w:rPr>
          <w:spacing w:val="-7"/>
          <w:sz w:val="24"/>
        </w:rPr>
        <w:t xml:space="preserve"> </w:t>
      </w:r>
      <w:r>
        <w:rPr>
          <w:sz w:val="24"/>
        </w:rPr>
        <w:t>must</w:t>
      </w:r>
      <w:r>
        <w:rPr>
          <w:spacing w:val="-7"/>
          <w:sz w:val="24"/>
        </w:rPr>
        <w:t xml:space="preserve"> </w:t>
      </w:r>
      <w:r>
        <w:rPr>
          <w:sz w:val="24"/>
        </w:rPr>
        <w:t>be</w:t>
      </w:r>
      <w:r>
        <w:rPr>
          <w:spacing w:val="-7"/>
          <w:sz w:val="24"/>
        </w:rPr>
        <w:t xml:space="preserve"> </w:t>
      </w:r>
      <w:r>
        <w:rPr>
          <w:sz w:val="24"/>
        </w:rPr>
        <w:t>informed</w:t>
      </w:r>
      <w:r>
        <w:rPr>
          <w:spacing w:val="-7"/>
          <w:sz w:val="24"/>
        </w:rPr>
        <w:t xml:space="preserve"> </w:t>
      </w:r>
      <w:r>
        <w:rPr>
          <w:sz w:val="24"/>
        </w:rPr>
        <w:t>in</w:t>
      </w:r>
      <w:r>
        <w:rPr>
          <w:spacing w:val="-7"/>
          <w:sz w:val="24"/>
        </w:rPr>
        <w:t xml:space="preserve"> </w:t>
      </w:r>
      <w:r>
        <w:rPr>
          <w:sz w:val="24"/>
        </w:rPr>
        <w:t>writing</w:t>
      </w:r>
      <w:r>
        <w:rPr>
          <w:spacing w:val="-8"/>
          <w:sz w:val="24"/>
        </w:rPr>
        <w:t xml:space="preserve"> </w:t>
      </w:r>
      <w:r>
        <w:rPr>
          <w:sz w:val="24"/>
        </w:rPr>
        <w:t>about</w:t>
      </w:r>
      <w:r>
        <w:rPr>
          <w:spacing w:val="-7"/>
          <w:sz w:val="24"/>
        </w:rPr>
        <w:t xml:space="preserve"> </w:t>
      </w:r>
      <w:r>
        <w:rPr>
          <w:sz w:val="24"/>
        </w:rPr>
        <w:t>the</w:t>
      </w:r>
      <w:r>
        <w:rPr>
          <w:spacing w:val="-7"/>
          <w:sz w:val="24"/>
        </w:rPr>
        <w:t xml:space="preserve"> </w:t>
      </w:r>
      <w:r>
        <w:rPr>
          <w:sz w:val="24"/>
        </w:rPr>
        <w:t>outcome</w:t>
      </w:r>
      <w:r>
        <w:rPr>
          <w:spacing w:val="-7"/>
          <w:sz w:val="24"/>
        </w:rPr>
        <w:t xml:space="preserve"> </w:t>
      </w:r>
      <w:r>
        <w:rPr>
          <w:sz w:val="24"/>
        </w:rPr>
        <w:t>of</w:t>
      </w:r>
      <w:r>
        <w:rPr>
          <w:spacing w:val="-7"/>
          <w:sz w:val="24"/>
        </w:rPr>
        <w:t xml:space="preserve"> </w:t>
      </w:r>
      <w:r>
        <w:rPr>
          <w:sz w:val="24"/>
        </w:rPr>
        <w:t>their</w:t>
      </w:r>
      <w:r>
        <w:rPr>
          <w:spacing w:val="-8"/>
          <w:sz w:val="24"/>
        </w:rPr>
        <w:t xml:space="preserve"> </w:t>
      </w:r>
      <w:r>
        <w:rPr>
          <w:sz w:val="24"/>
        </w:rPr>
        <w:t>applications,</w:t>
      </w:r>
      <w:r>
        <w:rPr>
          <w:spacing w:val="-10"/>
          <w:sz w:val="24"/>
        </w:rPr>
        <w:t xml:space="preserve"> </w:t>
      </w:r>
      <w:r>
        <w:rPr>
          <w:sz w:val="24"/>
        </w:rPr>
        <w:t>which</w:t>
      </w:r>
      <w:r>
        <w:rPr>
          <w:spacing w:val="-7"/>
          <w:sz w:val="24"/>
        </w:rPr>
        <w:t xml:space="preserve"> </w:t>
      </w:r>
      <w:r>
        <w:rPr>
          <w:sz w:val="24"/>
        </w:rPr>
        <w:t>should also include the date of commencement and termination of the subsidy, where</w:t>
      </w:r>
      <w:r>
        <w:rPr>
          <w:spacing w:val="-35"/>
          <w:sz w:val="24"/>
        </w:rPr>
        <w:t xml:space="preserve"> </w:t>
      </w:r>
      <w:r>
        <w:rPr>
          <w:sz w:val="24"/>
        </w:rPr>
        <w:t>applicable.</w:t>
      </w:r>
    </w:p>
    <w:p w14:paraId="57436609" w14:textId="77777777" w:rsidR="00AD1838" w:rsidRDefault="00AD1838">
      <w:pPr>
        <w:pStyle w:val="BodyText"/>
        <w:spacing w:before="11"/>
        <w:rPr>
          <w:sz w:val="23"/>
        </w:rPr>
      </w:pPr>
    </w:p>
    <w:p w14:paraId="4FAE3F29" w14:textId="77777777" w:rsidR="00AD1838" w:rsidRDefault="000B782C">
      <w:pPr>
        <w:pStyle w:val="ListParagraph"/>
        <w:numPr>
          <w:ilvl w:val="2"/>
          <w:numId w:val="14"/>
        </w:numPr>
        <w:tabs>
          <w:tab w:val="left" w:pos="707"/>
        </w:tabs>
        <w:ind w:right="1011" w:hanging="720"/>
        <w:jc w:val="both"/>
        <w:rPr>
          <w:sz w:val="24"/>
        </w:rPr>
      </w:pPr>
      <w:r>
        <w:rPr>
          <w:sz w:val="24"/>
        </w:rPr>
        <w:t>The</w:t>
      </w:r>
      <w:r>
        <w:rPr>
          <w:spacing w:val="-13"/>
          <w:sz w:val="24"/>
        </w:rPr>
        <w:t xml:space="preserve"> </w:t>
      </w:r>
      <w:r>
        <w:rPr>
          <w:sz w:val="24"/>
        </w:rPr>
        <w:t>subsidy</w:t>
      </w:r>
      <w:r>
        <w:rPr>
          <w:spacing w:val="-13"/>
          <w:sz w:val="24"/>
        </w:rPr>
        <w:t xml:space="preserve"> </w:t>
      </w:r>
      <w:r>
        <w:rPr>
          <w:sz w:val="24"/>
        </w:rPr>
        <w:t>must</w:t>
      </w:r>
      <w:r>
        <w:rPr>
          <w:spacing w:val="-15"/>
          <w:sz w:val="24"/>
        </w:rPr>
        <w:t xml:space="preserve"> </w:t>
      </w:r>
      <w:r>
        <w:rPr>
          <w:sz w:val="24"/>
        </w:rPr>
        <w:t>only</w:t>
      </w:r>
      <w:r>
        <w:rPr>
          <w:spacing w:val="-15"/>
          <w:sz w:val="24"/>
        </w:rPr>
        <w:t xml:space="preserve"> </w:t>
      </w:r>
      <w:r>
        <w:rPr>
          <w:sz w:val="24"/>
        </w:rPr>
        <w:t>be</w:t>
      </w:r>
      <w:r>
        <w:rPr>
          <w:spacing w:val="-12"/>
          <w:sz w:val="24"/>
        </w:rPr>
        <w:t xml:space="preserve"> </w:t>
      </w:r>
      <w:r>
        <w:rPr>
          <w:sz w:val="24"/>
        </w:rPr>
        <w:t>valid</w:t>
      </w:r>
      <w:r>
        <w:rPr>
          <w:spacing w:val="-12"/>
          <w:sz w:val="24"/>
        </w:rPr>
        <w:t xml:space="preserve"> </w:t>
      </w:r>
      <w:r>
        <w:rPr>
          <w:sz w:val="24"/>
        </w:rPr>
        <w:t>for</w:t>
      </w:r>
      <w:r>
        <w:rPr>
          <w:spacing w:val="-14"/>
          <w:sz w:val="24"/>
        </w:rPr>
        <w:t xml:space="preserve"> </w:t>
      </w:r>
      <w:r>
        <w:rPr>
          <w:sz w:val="24"/>
        </w:rPr>
        <w:t>a</w:t>
      </w:r>
      <w:r>
        <w:rPr>
          <w:spacing w:val="-16"/>
          <w:sz w:val="24"/>
        </w:rPr>
        <w:t xml:space="preserve"> </w:t>
      </w:r>
      <w:r>
        <w:rPr>
          <w:sz w:val="24"/>
        </w:rPr>
        <w:t>period</w:t>
      </w:r>
      <w:r>
        <w:rPr>
          <w:spacing w:val="-15"/>
          <w:sz w:val="24"/>
        </w:rPr>
        <w:t xml:space="preserve"> </w:t>
      </w:r>
      <w:r>
        <w:rPr>
          <w:sz w:val="24"/>
        </w:rPr>
        <w:t>of</w:t>
      </w:r>
      <w:r>
        <w:rPr>
          <w:spacing w:val="-15"/>
          <w:sz w:val="24"/>
        </w:rPr>
        <w:t xml:space="preserve"> </w:t>
      </w:r>
      <w:r>
        <w:rPr>
          <w:sz w:val="24"/>
        </w:rPr>
        <w:t>12</w:t>
      </w:r>
      <w:r>
        <w:rPr>
          <w:spacing w:val="-12"/>
          <w:sz w:val="24"/>
        </w:rPr>
        <w:t xml:space="preserve"> </w:t>
      </w:r>
      <w:r>
        <w:rPr>
          <w:sz w:val="24"/>
        </w:rPr>
        <w:t>months</w:t>
      </w:r>
      <w:r>
        <w:rPr>
          <w:spacing w:val="-16"/>
          <w:sz w:val="24"/>
        </w:rPr>
        <w:t xml:space="preserve"> </w:t>
      </w:r>
      <w:r>
        <w:rPr>
          <w:sz w:val="24"/>
        </w:rPr>
        <w:t>where</w:t>
      </w:r>
      <w:r>
        <w:rPr>
          <w:spacing w:val="-13"/>
          <w:sz w:val="24"/>
        </w:rPr>
        <w:t xml:space="preserve"> </w:t>
      </w:r>
      <w:r>
        <w:rPr>
          <w:sz w:val="24"/>
        </w:rPr>
        <w:t>after</w:t>
      </w:r>
      <w:r>
        <w:rPr>
          <w:spacing w:val="-14"/>
          <w:sz w:val="24"/>
        </w:rPr>
        <w:t xml:space="preserve"> </w:t>
      </w:r>
      <w:r>
        <w:rPr>
          <w:sz w:val="24"/>
        </w:rPr>
        <w:t>the</w:t>
      </w:r>
      <w:r>
        <w:rPr>
          <w:spacing w:val="-13"/>
          <w:sz w:val="24"/>
        </w:rPr>
        <w:t xml:space="preserve"> </w:t>
      </w:r>
      <w:r>
        <w:rPr>
          <w:sz w:val="24"/>
        </w:rPr>
        <w:t>consumers</w:t>
      </w:r>
      <w:r>
        <w:rPr>
          <w:spacing w:val="-16"/>
          <w:sz w:val="24"/>
        </w:rPr>
        <w:t xml:space="preserve"> </w:t>
      </w:r>
      <w:r>
        <w:rPr>
          <w:sz w:val="24"/>
        </w:rPr>
        <w:t>who</w:t>
      </w:r>
      <w:r>
        <w:rPr>
          <w:spacing w:val="10"/>
          <w:sz w:val="24"/>
        </w:rPr>
        <w:t xml:space="preserve"> </w:t>
      </w:r>
      <w:r>
        <w:rPr>
          <w:sz w:val="24"/>
        </w:rPr>
        <w:t>occupy or own the property must</w:t>
      </w:r>
      <w:r>
        <w:rPr>
          <w:spacing w:val="-3"/>
          <w:sz w:val="24"/>
        </w:rPr>
        <w:t xml:space="preserve"> </w:t>
      </w:r>
      <w:r>
        <w:rPr>
          <w:sz w:val="24"/>
        </w:rPr>
        <w:t>re-apply.</w:t>
      </w:r>
    </w:p>
    <w:p w14:paraId="6AB9E434" w14:textId="77777777" w:rsidR="00AD1838" w:rsidRDefault="00AD1838">
      <w:pPr>
        <w:pStyle w:val="BodyText"/>
        <w:spacing w:before="10"/>
        <w:rPr>
          <w:sz w:val="23"/>
        </w:rPr>
      </w:pPr>
    </w:p>
    <w:p w14:paraId="787496B3" w14:textId="77777777" w:rsidR="00AD1838" w:rsidRDefault="000B782C">
      <w:pPr>
        <w:pStyle w:val="ListParagraph"/>
        <w:numPr>
          <w:ilvl w:val="2"/>
          <w:numId w:val="14"/>
        </w:numPr>
        <w:tabs>
          <w:tab w:val="left" w:pos="707"/>
        </w:tabs>
        <w:spacing w:before="1"/>
        <w:ind w:left="706"/>
        <w:jc w:val="both"/>
        <w:rPr>
          <w:sz w:val="24"/>
        </w:rPr>
      </w:pPr>
      <w:r>
        <w:rPr>
          <w:sz w:val="24"/>
        </w:rPr>
        <w:t>The re-application for indigent support must be done before the end of March each</w:t>
      </w:r>
      <w:r>
        <w:rPr>
          <w:spacing w:val="-18"/>
          <w:sz w:val="24"/>
        </w:rPr>
        <w:t xml:space="preserve"> </w:t>
      </w:r>
      <w:r>
        <w:rPr>
          <w:sz w:val="24"/>
        </w:rPr>
        <w:t>year.</w:t>
      </w:r>
    </w:p>
    <w:p w14:paraId="2BC63BE0" w14:textId="77777777" w:rsidR="00AD1838" w:rsidRDefault="00AD1838">
      <w:pPr>
        <w:pStyle w:val="BodyText"/>
        <w:spacing w:before="1"/>
      </w:pPr>
    </w:p>
    <w:p w14:paraId="6EF3DB1C" w14:textId="77777777" w:rsidR="00AD1838" w:rsidRDefault="000B782C">
      <w:pPr>
        <w:pStyle w:val="ListParagraph"/>
        <w:numPr>
          <w:ilvl w:val="2"/>
          <w:numId w:val="14"/>
        </w:numPr>
        <w:tabs>
          <w:tab w:val="left" w:pos="707"/>
        </w:tabs>
        <w:ind w:left="706"/>
        <w:jc w:val="both"/>
        <w:rPr>
          <w:sz w:val="24"/>
        </w:rPr>
      </w:pPr>
      <w:r>
        <w:rPr>
          <w:sz w:val="24"/>
        </w:rPr>
        <w:t>State pensioners and disabled beneficiaries need not re-apply for the</w:t>
      </w:r>
      <w:r>
        <w:rPr>
          <w:spacing w:val="-13"/>
          <w:sz w:val="24"/>
        </w:rPr>
        <w:t xml:space="preserve"> </w:t>
      </w:r>
      <w:r>
        <w:rPr>
          <w:sz w:val="24"/>
        </w:rPr>
        <w:t>support.</w:t>
      </w:r>
    </w:p>
    <w:p w14:paraId="1C29C01A" w14:textId="77777777" w:rsidR="00AD1838" w:rsidRDefault="00AD1838">
      <w:pPr>
        <w:pStyle w:val="BodyText"/>
        <w:spacing w:before="10"/>
        <w:rPr>
          <w:sz w:val="23"/>
        </w:rPr>
      </w:pPr>
    </w:p>
    <w:p w14:paraId="08BB73E6" w14:textId="77777777" w:rsidR="00AD1838" w:rsidRDefault="000B782C">
      <w:pPr>
        <w:pStyle w:val="ListParagraph"/>
        <w:numPr>
          <w:ilvl w:val="2"/>
          <w:numId w:val="14"/>
        </w:numPr>
        <w:tabs>
          <w:tab w:val="left" w:pos="707"/>
        </w:tabs>
        <w:ind w:right="1017" w:hanging="720"/>
        <w:jc w:val="both"/>
        <w:rPr>
          <w:sz w:val="24"/>
        </w:rPr>
      </w:pPr>
      <w:r>
        <w:rPr>
          <w:sz w:val="24"/>
        </w:rPr>
        <w:t xml:space="preserve">The reapplication should not be approved unless the applicant has </w:t>
      </w:r>
      <w:proofErr w:type="gramStart"/>
      <w:r>
        <w:rPr>
          <w:sz w:val="24"/>
        </w:rPr>
        <w:t>made an arrangement</w:t>
      </w:r>
      <w:proofErr w:type="gramEnd"/>
      <w:r>
        <w:rPr>
          <w:spacing w:val="6"/>
          <w:sz w:val="24"/>
        </w:rPr>
        <w:t xml:space="preserve"> </w:t>
      </w:r>
      <w:r>
        <w:rPr>
          <w:sz w:val="24"/>
        </w:rPr>
        <w:t>with the municipality to settle the outstanding</w:t>
      </w:r>
      <w:r>
        <w:rPr>
          <w:spacing w:val="-5"/>
          <w:sz w:val="24"/>
        </w:rPr>
        <w:t xml:space="preserve"> </w:t>
      </w:r>
      <w:r>
        <w:rPr>
          <w:sz w:val="24"/>
        </w:rPr>
        <w:t>debt.</w:t>
      </w:r>
    </w:p>
    <w:p w14:paraId="1A59F8DA" w14:textId="77777777" w:rsidR="00AD1838" w:rsidRDefault="00AD1838">
      <w:pPr>
        <w:pStyle w:val="BodyText"/>
        <w:spacing w:before="11"/>
        <w:rPr>
          <w:sz w:val="23"/>
        </w:rPr>
      </w:pPr>
    </w:p>
    <w:p w14:paraId="08AC82D0" w14:textId="77777777" w:rsidR="00AD1838" w:rsidRDefault="000B782C">
      <w:pPr>
        <w:pStyle w:val="ListParagraph"/>
        <w:numPr>
          <w:ilvl w:val="1"/>
          <w:numId w:val="13"/>
        </w:numPr>
        <w:tabs>
          <w:tab w:val="left" w:pos="861"/>
        </w:tabs>
        <w:ind w:right="1025"/>
        <w:jc w:val="both"/>
        <w:rPr>
          <w:sz w:val="24"/>
        </w:rPr>
      </w:pPr>
      <w:r>
        <w:rPr>
          <w:sz w:val="24"/>
        </w:rPr>
        <w:t>An</w:t>
      </w:r>
      <w:r>
        <w:rPr>
          <w:spacing w:val="-4"/>
          <w:sz w:val="24"/>
        </w:rPr>
        <w:t xml:space="preserve"> </w:t>
      </w:r>
      <w:r>
        <w:rPr>
          <w:sz w:val="24"/>
        </w:rPr>
        <w:t>applicant</w:t>
      </w:r>
      <w:r>
        <w:rPr>
          <w:spacing w:val="-3"/>
          <w:sz w:val="24"/>
        </w:rPr>
        <w:t xml:space="preserve"> </w:t>
      </w:r>
      <w:r>
        <w:rPr>
          <w:sz w:val="24"/>
        </w:rPr>
        <w:t>who</w:t>
      </w:r>
      <w:r>
        <w:rPr>
          <w:spacing w:val="-3"/>
          <w:sz w:val="24"/>
        </w:rPr>
        <w:t xml:space="preserve"> </w:t>
      </w:r>
      <w:r>
        <w:rPr>
          <w:sz w:val="24"/>
        </w:rPr>
        <w:t>is</w:t>
      </w:r>
      <w:r>
        <w:rPr>
          <w:spacing w:val="-4"/>
          <w:sz w:val="24"/>
        </w:rPr>
        <w:t xml:space="preserve"> </w:t>
      </w:r>
      <w:r>
        <w:rPr>
          <w:sz w:val="24"/>
        </w:rPr>
        <w:t>the</w:t>
      </w:r>
      <w:r>
        <w:rPr>
          <w:spacing w:val="-4"/>
          <w:sz w:val="24"/>
        </w:rPr>
        <w:t xml:space="preserve"> </w:t>
      </w:r>
      <w:r>
        <w:rPr>
          <w:sz w:val="24"/>
        </w:rPr>
        <w:t>registered</w:t>
      </w:r>
      <w:r>
        <w:rPr>
          <w:spacing w:val="-4"/>
          <w:sz w:val="24"/>
        </w:rPr>
        <w:t xml:space="preserve"> </w:t>
      </w:r>
      <w:r>
        <w:rPr>
          <w:sz w:val="24"/>
        </w:rPr>
        <w:t>household</w:t>
      </w:r>
      <w:r>
        <w:rPr>
          <w:spacing w:val="-4"/>
          <w:sz w:val="24"/>
        </w:rPr>
        <w:t xml:space="preserve"> </w:t>
      </w:r>
      <w:r>
        <w:rPr>
          <w:sz w:val="24"/>
        </w:rPr>
        <w:t>owner</w:t>
      </w:r>
      <w:r>
        <w:rPr>
          <w:spacing w:val="-3"/>
          <w:sz w:val="24"/>
        </w:rPr>
        <w:t xml:space="preserve"> </w:t>
      </w:r>
      <w:r>
        <w:rPr>
          <w:sz w:val="24"/>
        </w:rPr>
        <w:t>living</w:t>
      </w:r>
      <w:r>
        <w:rPr>
          <w:spacing w:val="-3"/>
          <w:sz w:val="24"/>
        </w:rPr>
        <w:t xml:space="preserve"> </w:t>
      </w:r>
      <w:r>
        <w:rPr>
          <w:sz w:val="24"/>
        </w:rPr>
        <w:t>within</w:t>
      </w:r>
      <w:r>
        <w:rPr>
          <w:spacing w:val="-5"/>
          <w:sz w:val="24"/>
        </w:rPr>
        <w:t xml:space="preserve"> </w:t>
      </w:r>
      <w:r>
        <w:rPr>
          <w:sz w:val="24"/>
        </w:rPr>
        <w:t>the</w:t>
      </w:r>
      <w:r>
        <w:rPr>
          <w:spacing w:val="-3"/>
          <w:sz w:val="24"/>
        </w:rPr>
        <w:t xml:space="preserve"> </w:t>
      </w:r>
      <w:r>
        <w:rPr>
          <w:sz w:val="24"/>
        </w:rPr>
        <w:t>municipal</w:t>
      </w:r>
      <w:r>
        <w:rPr>
          <w:spacing w:val="-5"/>
          <w:sz w:val="24"/>
        </w:rPr>
        <w:t xml:space="preserve"> </w:t>
      </w:r>
      <w:r>
        <w:rPr>
          <w:sz w:val="24"/>
        </w:rPr>
        <w:t>jurisdiction</w:t>
      </w:r>
      <w:r>
        <w:rPr>
          <w:spacing w:val="-2"/>
          <w:sz w:val="24"/>
        </w:rPr>
        <w:t xml:space="preserve"> </w:t>
      </w:r>
      <w:r>
        <w:rPr>
          <w:sz w:val="24"/>
        </w:rPr>
        <w:t>who feels aggrieved by a decision taken in respect of his or her application may lodge an appeal with the municipal</w:t>
      </w:r>
      <w:r>
        <w:rPr>
          <w:spacing w:val="-2"/>
          <w:sz w:val="24"/>
        </w:rPr>
        <w:t xml:space="preserve"> </w:t>
      </w:r>
      <w:r>
        <w:rPr>
          <w:sz w:val="24"/>
        </w:rPr>
        <w:t>manager.</w:t>
      </w:r>
    </w:p>
    <w:p w14:paraId="5D232134" w14:textId="77777777" w:rsidR="00AD1838" w:rsidRDefault="00AD1838">
      <w:pPr>
        <w:pStyle w:val="BodyText"/>
      </w:pPr>
    </w:p>
    <w:p w14:paraId="27BDB836" w14:textId="77777777" w:rsidR="00AD1838" w:rsidRDefault="000B782C">
      <w:pPr>
        <w:pStyle w:val="ListParagraph"/>
        <w:numPr>
          <w:ilvl w:val="1"/>
          <w:numId w:val="13"/>
        </w:numPr>
        <w:tabs>
          <w:tab w:val="left" w:pos="861"/>
        </w:tabs>
        <w:spacing w:before="1"/>
        <w:ind w:right="1016"/>
        <w:jc w:val="both"/>
        <w:rPr>
          <w:sz w:val="24"/>
        </w:rPr>
      </w:pPr>
      <w:proofErr w:type="gramStart"/>
      <w:r>
        <w:rPr>
          <w:sz w:val="24"/>
        </w:rPr>
        <w:t>In the event that</w:t>
      </w:r>
      <w:proofErr w:type="gramEnd"/>
      <w:r>
        <w:rPr>
          <w:sz w:val="24"/>
        </w:rPr>
        <w:t xml:space="preserve"> the approved applicant is deceased, the heir/s of the property must re-apply for indigent support, provided that the stipulated criteria are met as per the municipal indigent policy.</w:t>
      </w:r>
    </w:p>
    <w:p w14:paraId="3450ADCF" w14:textId="77777777" w:rsidR="00AD1838" w:rsidRDefault="00AD1838">
      <w:pPr>
        <w:pStyle w:val="BodyText"/>
      </w:pPr>
    </w:p>
    <w:p w14:paraId="1628AEE6" w14:textId="77777777" w:rsidR="00AD1838" w:rsidRDefault="000B782C">
      <w:pPr>
        <w:pStyle w:val="Heading1"/>
        <w:numPr>
          <w:ilvl w:val="0"/>
          <w:numId w:val="22"/>
        </w:numPr>
        <w:tabs>
          <w:tab w:val="left" w:pos="860"/>
          <w:tab w:val="left" w:pos="861"/>
        </w:tabs>
        <w:ind w:left="860" w:hanging="721"/>
        <w:jc w:val="left"/>
      </w:pPr>
      <w:r>
        <w:t>RESPONSIBILITIES OF REGISTERED INDIGENT</w:t>
      </w:r>
      <w:r>
        <w:rPr>
          <w:spacing w:val="-7"/>
        </w:rPr>
        <w:t xml:space="preserve"> </w:t>
      </w:r>
      <w:r>
        <w:t>HOUSEHOLDS</w:t>
      </w:r>
    </w:p>
    <w:p w14:paraId="31CA7915" w14:textId="77777777" w:rsidR="00AD1838" w:rsidRDefault="00AD1838">
      <w:pPr>
        <w:pStyle w:val="BodyText"/>
        <w:spacing w:before="1"/>
        <w:rPr>
          <w:b/>
        </w:rPr>
      </w:pPr>
    </w:p>
    <w:p w14:paraId="3F93F811" w14:textId="77777777" w:rsidR="00AD1838" w:rsidRDefault="000B782C">
      <w:pPr>
        <w:pStyle w:val="ListParagraph"/>
        <w:numPr>
          <w:ilvl w:val="1"/>
          <w:numId w:val="12"/>
        </w:numPr>
        <w:tabs>
          <w:tab w:val="left" w:pos="849"/>
        </w:tabs>
        <w:ind w:right="1022"/>
        <w:jc w:val="both"/>
        <w:rPr>
          <w:sz w:val="24"/>
        </w:rPr>
      </w:pPr>
      <w:r>
        <w:rPr>
          <w:sz w:val="24"/>
        </w:rPr>
        <w:t>Should the situation of the registered indigent household change the onus is on the household to inform the Mkhambathini Municipality</w:t>
      </w:r>
      <w:r>
        <w:rPr>
          <w:spacing w:val="-5"/>
          <w:sz w:val="24"/>
        </w:rPr>
        <w:t xml:space="preserve"> </w:t>
      </w:r>
      <w:r>
        <w:rPr>
          <w:sz w:val="24"/>
        </w:rPr>
        <w:t>immediately.</w:t>
      </w:r>
    </w:p>
    <w:p w14:paraId="2AA06B0F" w14:textId="77777777" w:rsidR="00AD1838" w:rsidRDefault="000B782C">
      <w:pPr>
        <w:pStyle w:val="ListParagraph"/>
        <w:numPr>
          <w:ilvl w:val="1"/>
          <w:numId w:val="12"/>
        </w:numPr>
        <w:tabs>
          <w:tab w:val="left" w:pos="849"/>
        </w:tabs>
        <w:ind w:right="1018"/>
        <w:jc w:val="both"/>
        <w:rPr>
          <w:sz w:val="24"/>
        </w:rPr>
      </w:pPr>
      <w:r>
        <w:rPr>
          <w:sz w:val="24"/>
        </w:rPr>
        <w:t>The status as an indigent must annually be confirmed by the indigent. This means that the Indigents</w:t>
      </w:r>
      <w:r>
        <w:rPr>
          <w:spacing w:val="-10"/>
          <w:sz w:val="24"/>
        </w:rPr>
        <w:t xml:space="preserve"> </w:t>
      </w:r>
      <w:r>
        <w:rPr>
          <w:sz w:val="24"/>
        </w:rPr>
        <w:t>must</w:t>
      </w:r>
      <w:r>
        <w:rPr>
          <w:spacing w:val="-6"/>
          <w:sz w:val="24"/>
        </w:rPr>
        <w:t xml:space="preserve"> </w:t>
      </w:r>
      <w:r>
        <w:rPr>
          <w:sz w:val="24"/>
        </w:rPr>
        <w:t>renew</w:t>
      </w:r>
      <w:r>
        <w:rPr>
          <w:spacing w:val="-11"/>
          <w:sz w:val="24"/>
        </w:rPr>
        <w:t xml:space="preserve"> </w:t>
      </w:r>
      <w:r>
        <w:rPr>
          <w:sz w:val="24"/>
        </w:rPr>
        <w:t>their</w:t>
      </w:r>
      <w:r>
        <w:rPr>
          <w:spacing w:val="-8"/>
          <w:sz w:val="24"/>
        </w:rPr>
        <w:t xml:space="preserve"> </w:t>
      </w:r>
      <w:r>
        <w:rPr>
          <w:sz w:val="24"/>
        </w:rPr>
        <w:t>applications</w:t>
      </w:r>
      <w:r>
        <w:rPr>
          <w:spacing w:val="-10"/>
          <w:sz w:val="24"/>
        </w:rPr>
        <w:t xml:space="preserve"> </w:t>
      </w:r>
      <w:r>
        <w:rPr>
          <w:sz w:val="24"/>
        </w:rPr>
        <w:t>annually.</w:t>
      </w:r>
      <w:r>
        <w:rPr>
          <w:spacing w:val="-6"/>
          <w:sz w:val="24"/>
        </w:rPr>
        <w:t xml:space="preserve"> </w:t>
      </w:r>
      <w:r>
        <w:rPr>
          <w:sz w:val="24"/>
        </w:rPr>
        <w:t>Failure</w:t>
      </w:r>
      <w:r>
        <w:rPr>
          <w:spacing w:val="-9"/>
          <w:sz w:val="24"/>
        </w:rPr>
        <w:t xml:space="preserve"> </w:t>
      </w:r>
      <w:r>
        <w:rPr>
          <w:sz w:val="24"/>
        </w:rPr>
        <w:t>to</w:t>
      </w:r>
      <w:r>
        <w:rPr>
          <w:spacing w:val="-9"/>
          <w:sz w:val="24"/>
        </w:rPr>
        <w:t xml:space="preserve"> </w:t>
      </w:r>
      <w:r>
        <w:rPr>
          <w:sz w:val="24"/>
        </w:rPr>
        <w:t>do</w:t>
      </w:r>
      <w:r>
        <w:rPr>
          <w:spacing w:val="-6"/>
          <w:sz w:val="24"/>
        </w:rPr>
        <w:t xml:space="preserve"> </w:t>
      </w:r>
      <w:r>
        <w:rPr>
          <w:sz w:val="24"/>
        </w:rPr>
        <w:t>so</w:t>
      </w:r>
      <w:r>
        <w:rPr>
          <w:spacing w:val="-9"/>
          <w:sz w:val="24"/>
        </w:rPr>
        <w:t xml:space="preserve"> </w:t>
      </w:r>
      <w:r>
        <w:rPr>
          <w:sz w:val="24"/>
        </w:rPr>
        <w:t>will</w:t>
      </w:r>
      <w:r>
        <w:rPr>
          <w:spacing w:val="-8"/>
          <w:sz w:val="24"/>
        </w:rPr>
        <w:t xml:space="preserve"> </w:t>
      </w:r>
      <w:r>
        <w:rPr>
          <w:sz w:val="24"/>
        </w:rPr>
        <w:t>result</w:t>
      </w:r>
      <w:r>
        <w:rPr>
          <w:spacing w:val="-10"/>
          <w:sz w:val="24"/>
        </w:rPr>
        <w:t xml:space="preserve"> </w:t>
      </w:r>
      <w:r>
        <w:rPr>
          <w:sz w:val="24"/>
        </w:rPr>
        <w:t>in</w:t>
      </w:r>
      <w:r>
        <w:rPr>
          <w:spacing w:val="-9"/>
          <w:sz w:val="24"/>
        </w:rPr>
        <w:t xml:space="preserve"> </w:t>
      </w:r>
      <w:r>
        <w:rPr>
          <w:sz w:val="24"/>
        </w:rPr>
        <w:t>an</w:t>
      </w:r>
      <w:r>
        <w:rPr>
          <w:spacing w:val="-8"/>
          <w:sz w:val="24"/>
        </w:rPr>
        <w:t xml:space="preserve"> </w:t>
      </w:r>
      <w:r>
        <w:rPr>
          <w:sz w:val="24"/>
        </w:rPr>
        <w:t>indigent</w:t>
      </w:r>
      <w:r>
        <w:rPr>
          <w:spacing w:val="-10"/>
          <w:sz w:val="24"/>
        </w:rPr>
        <w:t xml:space="preserve"> </w:t>
      </w:r>
      <w:r>
        <w:rPr>
          <w:sz w:val="24"/>
        </w:rPr>
        <w:t>being assumed as no longer indigent and will therefore be removed from the Indigent</w:t>
      </w:r>
      <w:r>
        <w:rPr>
          <w:spacing w:val="-25"/>
          <w:sz w:val="24"/>
        </w:rPr>
        <w:t xml:space="preserve"> </w:t>
      </w:r>
      <w:r>
        <w:rPr>
          <w:sz w:val="24"/>
        </w:rPr>
        <w:t>Register.</w:t>
      </w:r>
    </w:p>
    <w:p w14:paraId="6737F1D8" w14:textId="77777777" w:rsidR="00AD1838" w:rsidRDefault="000B782C">
      <w:pPr>
        <w:pStyle w:val="ListParagraph"/>
        <w:numPr>
          <w:ilvl w:val="1"/>
          <w:numId w:val="12"/>
        </w:numPr>
        <w:tabs>
          <w:tab w:val="left" w:pos="849"/>
        </w:tabs>
        <w:spacing w:before="1"/>
        <w:ind w:hanging="709"/>
        <w:jc w:val="both"/>
        <w:rPr>
          <w:sz w:val="24"/>
        </w:rPr>
      </w:pPr>
      <w:r>
        <w:rPr>
          <w:sz w:val="24"/>
        </w:rPr>
        <w:t>The registered indigent household is responsible for the current</w:t>
      </w:r>
      <w:r>
        <w:rPr>
          <w:spacing w:val="-14"/>
          <w:sz w:val="24"/>
        </w:rPr>
        <w:t xml:space="preserve"> </w:t>
      </w:r>
      <w:r>
        <w:rPr>
          <w:sz w:val="24"/>
        </w:rPr>
        <w:t>account.</w:t>
      </w:r>
    </w:p>
    <w:p w14:paraId="6845CBAD" w14:textId="77777777" w:rsidR="00AD1838" w:rsidRDefault="00AD1838">
      <w:pPr>
        <w:pStyle w:val="BodyText"/>
        <w:spacing w:before="10"/>
        <w:rPr>
          <w:sz w:val="23"/>
        </w:rPr>
      </w:pPr>
    </w:p>
    <w:p w14:paraId="58A38E61" w14:textId="77777777" w:rsidR="00AD1838" w:rsidRDefault="000B782C">
      <w:pPr>
        <w:pStyle w:val="Heading1"/>
        <w:numPr>
          <w:ilvl w:val="0"/>
          <w:numId w:val="22"/>
        </w:numPr>
        <w:tabs>
          <w:tab w:val="left" w:pos="860"/>
          <w:tab w:val="left" w:pos="861"/>
        </w:tabs>
        <w:ind w:left="860" w:hanging="721"/>
        <w:jc w:val="left"/>
      </w:pPr>
      <w:r>
        <w:t>SOCIAL PACKAGE FOR REGISTERED</w:t>
      </w:r>
      <w:r>
        <w:rPr>
          <w:spacing w:val="-5"/>
        </w:rPr>
        <w:t xml:space="preserve"> </w:t>
      </w:r>
      <w:r>
        <w:t>INDIGENTS</w:t>
      </w:r>
    </w:p>
    <w:p w14:paraId="1599F39C" w14:textId="77777777" w:rsidR="00AD1838" w:rsidRDefault="00AD1838">
      <w:pPr>
        <w:pStyle w:val="BodyText"/>
        <w:spacing w:before="1"/>
        <w:rPr>
          <w:b/>
        </w:rPr>
      </w:pPr>
    </w:p>
    <w:p w14:paraId="4E236F61" w14:textId="77777777" w:rsidR="00AD1838" w:rsidRDefault="000B782C">
      <w:pPr>
        <w:pStyle w:val="ListParagraph"/>
        <w:numPr>
          <w:ilvl w:val="1"/>
          <w:numId w:val="11"/>
        </w:numPr>
        <w:tabs>
          <w:tab w:val="left" w:pos="657"/>
        </w:tabs>
        <w:ind w:right="1028"/>
        <w:rPr>
          <w:sz w:val="24"/>
        </w:rPr>
      </w:pPr>
      <w:r>
        <w:rPr>
          <w:sz w:val="24"/>
        </w:rPr>
        <w:t>These quantities and the concomitant cost, as well as any other free basic services, will be determined annually by Council and approved by ESKOM on behalf of</w:t>
      </w:r>
      <w:r>
        <w:rPr>
          <w:spacing w:val="-14"/>
          <w:sz w:val="24"/>
        </w:rPr>
        <w:t xml:space="preserve"> </w:t>
      </w:r>
      <w:r>
        <w:rPr>
          <w:sz w:val="24"/>
        </w:rPr>
        <w:t>Council.</w:t>
      </w:r>
    </w:p>
    <w:p w14:paraId="4074AF8F" w14:textId="77777777" w:rsidR="00AD1838" w:rsidRDefault="00AD1838">
      <w:pPr>
        <w:pStyle w:val="BodyText"/>
      </w:pPr>
    </w:p>
    <w:p w14:paraId="577FDA30" w14:textId="77777777" w:rsidR="00AD1838" w:rsidRDefault="000B782C">
      <w:pPr>
        <w:pStyle w:val="ListParagraph"/>
        <w:numPr>
          <w:ilvl w:val="1"/>
          <w:numId w:val="11"/>
        </w:numPr>
        <w:tabs>
          <w:tab w:val="left" w:pos="849"/>
        </w:tabs>
        <w:ind w:left="848" w:right="1022" w:hanging="708"/>
        <w:jc w:val="both"/>
        <w:rPr>
          <w:sz w:val="24"/>
        </w:rPr>
      </w:pPr>
      <w:r>
        <w:rPr>
          <w:b/>
          <w:sz w:val="24"/>
        </w:rPr>
        <w:t>Arrears</w:t>
      </w:r>
      <w:r>
        <w:rPr>
          <w:b/>
          <w:spacing w:val="-8"/>
          <w:sz w:val="24"/>
        </w:rPr>
        <w:t xml:space="preserve"> </w:t>
      </w:r>
      <w:r>
        <w:rPr>
          <w:b/>
          <w:sz w:val="24"/>
        </w:rPr>
        <w:t>of</w:t>
      </w:r>
      <w:r>
        <w:rPr>
          <w:b/>
          <w:spacing w:val="-9"/>
          <w:sz w:val="24"/>
        </w:rPr>
        <w:t xml:space="preserve"> </w:t>
      </w:r>
      <w:r>
        <w:rPr>
          <w:b/>
          <w:sz w:val="24"/>
        </w:rPr>
        <w:t>indigent</w:t>
      </w:r>
      <w:r>
        <w:rPr>
          <w:b/>
          <w:spacing w:val="-9"/>
          <w:sz w:val="24"/>
        </w:rPr>
        <w:t xml:space="preserve"> </w:t>
      </w:r>
      <w:r>
        <w:rPr>
          <w:b/>
          <w:sz w:val="24"/>
        </w:rPr>
        <w:t>households</w:t>
      </w:r>
      <w:r>
        <w:rPr>
          <w:sz w:val="24"/>
        </w:rPr>
        <w:t>:</w:t>
      </w:r>
      <w:r>
        <w:rPr>
          <w:spacing w:val="39"/>
          <w:sz w:val="24"/>
        </w:rPr>
        <w:t xml:space="preserve"> </w:t>
      </w:r>
      <w:r>
        <w:rPr>
          <w:sz w:val="24"/>
        </w:rPr>
        <w:t>Upon</w:t>
      </w:r>
      <w:r>
        <w:rPr>
          <w:spacing w:val="-8"/>
          <w:sz w:val="24"/>
        </w:rPr>
        <w:t xml:space="preserve"> </w:t>
      </w:r>
      <w:r>
        <w:rPr>
          <w:sz w:val="24"/>
        </w:rPr>
        <w:t>approval</w:t>
      </w:r>
      <w:r>
        <w:rPr>
          <w:spacing w:val="-10"/>
          <w:sz w:val="24"/>
        </w:rPr>
        <w:t xml:space="preserve"> </w:t>
      </w:r>
      <w:r>
        <w:rPr>
          <w:sz w:val="24"/>
        </w:rPr>
        <w:t>of</w:t>
      </w:r>
      <w:r>
        <w:rPr>
          <w:spacing w:val="-8"/>
          <w:sz w:val="24"/>
        </w:rPr>
        <w:t xml:space="preserve"> </w:t>
      </w:r>
      <w:r>
        <w:rPr>
          <w:sz w:val="24"/>
        </w:rPr>
        <w:t>a</w:t>
      </w:r>
      <w:r>
        <w:rPr>
          <w:spacing w:val="-10"/>
          <w:sz w:val="24"/>
        </w:rPr>
        <w:t xml:space="preserve"> </w:t>
      </w:r>
      <w:r>
        <w:rPr>
          <w:sz w:val="24"/>
        </w:rPr>
        <w:t>household</w:t>
      </w:r>
      <w:r>
        <w:rPr>
          <w:spacing w:val="-9"/>
          <w:sz w:val="24"/>
        </w:rPr>
        <w:t xml:space="preserve"> </w:t>
      </w:r>
      <w:r>
        <w:rPr>
          <w:sz w:val="24"/>
        </w:rPr>
        <w:t>as</w:t>
      </w:r>
      <w:r>
        <w:rPr>
          <w:spacing w:val="-8"/>
          <w:sz w:val="24"/>
        </w:rPr>
        <w:t xml:space="preserve"> </w:t>
      </w:r>
      <w:r>
        <w:rPr>
          <w:sz w:val="24"/>
        </w:rPr>
        <w:t>indigent,</w:t>
      </w:r>
      <w:r>
        <w:rPr>
          <w:spacing w:val="-8"/>
          <w:sz w:val="24"/>
        </w:rPr>
        <w:t xml:space="preserve"> </w:t>
      </w:r>
      <w:r>
        <w:rPr>
          <w:sz w:val="24"/>
        </w:rPr>
        <w:t>the</w:t>
      </w:r>
      <w:r>
        <w:rPr>
          <w:spacing w:val="-8"/>
          <w:sz w:val="24"/>
        </w:rPr>
        <w:t xml:space="preserve"> </w:t>
      </w:r>
      <w:r>
        <w:rPr>
          <w:sz w:val="24"/>
        </w:rPr>
        <w:t>credit</w:t>
      </w:r>
      <w:r>
        <w:rPr>
          <w:spacing w:val="-9"/>
          <w:sz w:val="24"/>
        </w:rPr>
        <w:t xml:space="preserve"> </w:t>
      </w:r>
      <w:r>
        <w:rPr>
          <w:sz w:val="24"/>
        </w:rPr>
        <w:t>control and</w:t>
      </w:r>
      <w:r>
        <w:rPr>
          <w:spacing w:val="-10"/>
          <w:sz w:val="24"/>
        </w:rPr>
        <w:t xml:space="preserve"> </w:t>
      </w:r>
      <w:r>
        <w:rPr>
          <w:sz w:val="24"/>
        </w:rPr>
        <w:t>debt</w:t>
      </w:r>
      <w:r>
        <w:rPr>
          <w:spacing w:val="-10"/>
          <w:sz w:val="24"/>
        </w:rPr>
        <w:t xml:space="preserve"> </w:t>
      </w:r>
      <w:r>
        <w:rPr>
          <w:sz w:val="24"/>
        </w:rPr>
        <w:t>collections</w:t>
      </w:r>
      <w:r>
        <w:rPr>
          <w:spacing w:val="-8"/>
          <w:sz w:val="24"/>
        </w:rPr>
        <w:t xml:space="preserve"> </w:t>
      </w:r>
      <w:r>
        <w:rPr>
          <w:sz w:val="24"/>
        </w:rPr>
        <w:t>will</w:t>
      </w:r>
      <w:r>
        <w:rPr>
          <w:spacing w:val="-11"/>
          <w:sz w:val="24"/>
        </w:rPr>
        <w:t xml:space="preserve"> </w:t>
      </w:r>
      <w:r>
        <w:rPr>
          <w:sz w:val="24"/>
        </w:rPr>
        <w:t>be</w:t>
      </w:r>
      <w:r>
        <w:rPr>
          <w:spacing w:val="-12"/>
          <w:sz w:val="24"/>
        </w:rPr>
        <w:t xml:space="preserve"> </w:t>
      </w:r>
      <w:proofErr w:type="gramStart"/>
      <w:r>
        <w:rPr>
          <w:sz w:val="24"/>
        </w:rPr>
        <w:t>suspended</w:t>
      </w:r>
      <w:proofErr w:type="gramEnd"/>
      <w:r>
        <w:rPr>
          <w:spacing w:val="-11"/>
          <w:sz w:val="24"/>
        </w:rPr>
        <w:t xml:space="preserve"> </w:t>
      </w:r>
      <w:r>
        <w:rPr>
          <w:sz w:val="24"/>
        </w:rPr>
        <w:t>and</w:t>
      </w:r>
      <w:r>
        <w:rPr>
          <w:spacing w:val="-9"/>
          <w:sz w:val="24"/>
        </w:rPr>
        <w:t xml:space="preserve"> </w:t>
      </w:r>
      <w:r>
        <w:rPr>
          <w:sz w:val="24"/>
        </w:rPr>
        <w:t>arrangements</w:t>
      </w:r>
      <w:r>
        <w:rPr>
          <w:spacing w:val="-7"/>
          <w:sz w:val="24"/>
        </w:rPr>
        <w:t xml:space="preserve"> </w:t>
      </w:r>
      <w:r>
        <w:rPr>
          <w:sz w:val="24"/>
        </w:rPr>
        <w:t>must</w:t>
      </w:r>
      <w:r>
        <w:rPr>
          <w:spacing w:val="-11"/>
          <w:sz w:val="24"/>
        </w:rPr>
        <w:t xml:space="preserve"> </w:t>
      </w:r>
      <w:r>
        <w:rPr>
          <w:sz w:val="24"/>
        </w:rPr>
        <w:t>be</w:t>
      </w:r>
      <w:r>
        <w:rPr>
          <w:spacing w:val="-9"/>
          <w:sz w:val="24"/>
        </w:rPr>
        <w:t xml:space="preserve"> </w:t>
      </w:r>
      <w:r>
        <w:rPr>
          <w:sz w:val="24"/>
        </w:rPr>
        <w:t>entered</w:t>
      </w:r>
      <w:r>
        <w:rPr>
          <w:spacing w:val="-7"/>
          <w:sz w:val="24"/>
        </w:rPr>
        <w:t xml:space="preserve"> </w:t>
      </w:r>
      <w:r>
        <w:rPr>
          <w:sz w:val="24"/>
        </w:rPr>
        <w:t>into</w:t>
      </w:r>
      <w:r>
        <w:rPr>
          <w:spacing w:val="-10"/>
          <w:sz w:val="24"/>
        </w:rPr>
        <w:t xml:space="preserve"> </w:t>
      </w:r>
      <w:r>
        <w:rPr>
          <w:sz w:val="24"/>
        </w:rPr>
        <w:t>the</w:t>
      </w:r>
      <w:r>
        <w:rPr>
          <w:spacing w:val="-10"/>
          <w:sz w:val="24"/>
        </w:rPr>
        <w:t xml:space="preserve"> </w:t>
      </w:r>
      <w:r>
        <w:rPr>
          <w:sz w:val="24"/>
        </w:rPr>
        <w:t>municipality to settle the debt.</w:t>
      </w:r>
    </w:p>
    <w:p w14:paraId="5EE24A16" w14:textId="77777777" w:rsidR="00AD1838" w:rsidRDefault="00AD1838">
      <w:pPr>
        <w:pStyle w:val="BodyText"/>
      </w:pPr>
    </w:p>
    <w:p w14:paraId="2A41285A" w14:textId="77777777" w:rsidR="00AD1838" w:rsidRDefault="000B782C">
      <w:pPr>
        <w:pStyle w:val="Heading1"/>
        <w:numPr>
          <w:ilvl w:val="0"/>
          <w:numId w:val="22"/>
        </w:numPr>
        <w:tabs>
          <w:tab w:val="left" w:pos="860"/>
          <w:tab w:val="left" w:pos="861"/>
        </w:tabs>
        <w:ind w:left="860" w:hanging="721"/>
        <w:jc w:val="left"/>
      </w:pPr>
      <w:r>
        <w:t>SERVICE</w:t>
      </w:r>
      <w:r>
        <w:rPr>
          <w:spacing w:val="-1"/>
        </w:rPr>
        <w:t xml:space="preserve"> </w:t>
      </w:r>
      <w:r>
        <w:t>LEVELS</w:t>
      </w:r>
    </w:p>
    <w:p w14:paraId="20B5CFED" w14:textId="77777777" w:rsidR="00AD1838" w:rsidRDefault="00AD1838">
      <w:pPr>
        <w:pStyle w:val="BodyText"/>
        <w:spacing w:before="11"/>
        <w:rPr>
          <w:b/>
          <w:sz w:val="23"/>
        </w:rPr>
      </w:pPr>
    </w:p>
    <w:p w14:paraId="79F678A8" w14:textId="77777777" w:rsidR="00AD1838" w:rsidRDefault="000B782C">
      <w:pPr>
        <w:pStyle w:val="BodyText"/>
        <w:ind w:left="140" w:right="1016"/>
        <w:jc w:val="both"/>
      </w:pPr>
      <w:r>
        <w:t>The extent of the monthly indigent support granted to indigent households will be based on budgetary allocations for a particular financial year and the tariffs determined for each financial year. Within the above framework, and striving to create a situation where poor households will be granted access to a full social package, the following assistance and support will be granted:</w:t>
      </w:r>
    </w:p>
    <w:p w14:paraId="7F7FC2C2" w14:textId="77777777" w:rsidR="00AD1838" w:rsidRDefault="00AD1838">
      <w:pPr>
        <w:jc w:val="both"/>
        <w:sectPr w:rsidR="00AD1838">
          <w:pgSz w:w="11910" w:h="16840"/>
          <w:pgMar w:top="1580" w:right="420" w:bottom="1240" w:left="1420" w:header="0" w:footer="1056" w:gutter="0"/>
          <w:cols w:space="720"/>
        </w:sectPr>
      </w:pPr>
    </w:p>
    <w:p w14:paraId="635F84E2" w14:textId="77777777" w:rsidR="00AD1838" w:rsidRDefault="00AD1838">
      <w:pPr>
        <w:pStyle w:val="BodyText"/>
        <w:spacing w:before="7"/>
        <w:rPr>
          <w:sz w:val="23"/>
        </w:rPr>
      </w:pPr>
    </w:p>
    <w:p w14:paraId="6279CE68" w14:textId="77777777" w:rsidR="00AD1838" w:rsidRDefault="000B782C">
      <w:pPr>
        <w:pStyle w:val="Heading1"/>
        <w:numPr>
          <w:ilvl w:val="1"/>
          <w:numId w:val="10"/>
        </w:numPr>
        <w:tabs>
          <w:tab w:val="left" w:pos="657"/>
        </w:tabs>
        <w:spacing w:before="100"/>
        <w:ind w:hanging="517"/>
      </w:pPr>
      <w:r>
        <w:t>Electricity</w:t>
      </w:r>
    </w:p>
    <w:p w14:paraId="75F052BB" w14:textId="77777777" w:rsidR="00AD1838" w:rsidRDefault="000B782C">
      <w:pPr>
        <w:pStyle w:val="ListParagraph"/>
        <w:numPr>
          <w:ilvl w:val="2"/>
          <w:numId w:val="10"/>
        </w:numPr>
        <w:tabs>
          <w:tab w:val="left" w:pos="1580"/>
          <w:tab w:val="left" w:pos="1581"/>
        </w:tabs>
        <w:spacing w:before="1"/>
        <w:ind w:right="1549"/>
        <w:rPr>
          <w:sz w:val="24"/>
        </w:rPr>
      </w:pPr>
      <w:r>
        <w:rPr>
          <w:sz w:val="24"/>
        </w:rPr>
        <w:t>This subsidy only applies to registered indigent households in rural areas where Eskom is the electricity</w:t>
      </w:r>
      <w:r>
        <w:rPr>
          <w:spacing w:val="-6"/>
          <w:sz w:val="24"/>
        </w:rPr>
        <w:t xml:space="preserve"> </w:t>
      </w:r>
      <w:r>
        <w:rPr>
          <w:sz w:val="24"/>
        </w:rPr>
        <w:t>supplier.</w:t>
      </w:r>
    </w:p>
    <w:p w14:paraId="1FA2BFCE" w14:textId="77777777" w:rsidR="00AD1838" w:rsidRDefault="000B782C">
      <w:pPr>
        <w:pStyle w:val="ListParagraph"/>
        <w:numPr>
          <w:ilvl w:val="2"/>
          <w:numId w:val="10"/>
        </w:numPr>
        <w:tabs>
          <w:tab w:val="left" w:pos="1580"/>
          <w:tab w:val="left" w:pos="1581"/>
        </w:tabs>
        <w:spacing w:before="1" w:line="237" w:lineRule="auto"/>
        <w:ind w:right="1017"/>
        <w:rPr>
          <w:sz w:val="24"/>
        </w:rPr>
      </w:pPr>
      <w:r>
        <w:rPr>
          <w:sz w:val="24"/>
        </w:rPr>
        <w:t>All approved beneficiaries for the indigent support automatically qualify to receive electricity fully subsidised at a minimum of 50 kWh per</w:t>
      </w:r>
      <w:r>
        <w:rPr>
          <w:spacing w:val="-16"/>
          <w:sz w:val="24"/>
        </w:rPr>
        <w:t xml:space="preserve"> </w:t>
      </w:r>
      <w:r>
        <w:rPr>
          <w:sz w:val="24"/>
        </w:rPr>
        <w:t>month</w:t>
      </w:r>
      <w:r>
        <w:rPr>
          <w:color w:val="1F4D78"/>
          <w:sz w:val="24"/>
        </w:rPr>
        <w:t>.</w:t>
      </w:r>
    </w:p>
    <w:p w14:paraId="41A4FCA8" w14:textId="77777777" w:rsidR="00AD1838" w:rsidRDefault="00AD1838">
      <w:pPr>
        <w:pStyle w:val="BodyText"/>
        <w:spacing w:before="1"/>
      </w:pPr>
      <w:bookmarkStart w:id="2" w:name="_Hlk41920487"/>
    </w:p>
    <w:p w14:paraId="717D830F" w14:textId="77777777" w:rsidR="00AD1838" w:rsidRDefault="000B782C">
      <w:pPr>
        <w:pStyle w:val="Heading1"/>
        <w:numPr>
          <w:ilvl w:val="1"/>
          <w:numId w:val="10"/>
        </w:numPr>
        <w:tabs>
          <w:tab w:val="left" w:pos="992"/>
          <w:tab w:val="left" w:pos="993"/>
        </w:tabs>
        <w:ind w:left="992" w:hanging="853"/>
      </w:pPr>
      <w:r>
        <w:t>Indigent Burial</w:t>
      </w:r>
      <w:r>
        <w:rPr>
          <w:spacing w:val="-2"/>
        </w:rPr>
        <w:t xml:space="preserve"> </w:t>
      </w:r>
      <w:r>
        <w:t>Services</w:t>
      </w:r>
    </w:p>
    <w:p w14:paraId="7719C1F8" w14:textId="77777777" w:rsidR="00AD1838" w:rsidRDefault="00AD1838">
      <w:pPr>
        <w:pStyle w:val="BodyText"/>
        <w:rPr>
          <w:b/>
          <w:sz w:val="28"/>
        </w:rPr>
      </w:pPr>
    </w:p>
    <w:p w14:paraId="32333A1C" w14:textId="77777777" w:rsidR="00AD1838" w:rsidRDefault="000B782C">
      <w:pPr>
        <w:pStyle w:val="ListParagraph"/>
        <w:numPr>
          <w:ilvl w:val="2"/>
          <w:numId w:val="9"/>
        </w:numPr>
        <w:tabs>
          <w:tab w:val="left" w:pos="1400"/>
          <w:tab w:val="left" w:pos="1401"/>
        </w:tabs>
        <w:spacing w:before="229"/>
        <w:ind w:right="1014"/>
        <w:jc w:val="both"/>
        <w:rPr>
          <w:sz w:val="24"/>
        </w:rPr>
      </w:pPr>
      <w:r>
        <w:rPr>
          <w:sz w:val="24"/>
        </w:rPr>
        <w:t>In the event of death of a member of an indigent household, the municipality may, on application, provide the</w:t>
      </w:r>
      <w:r>
        <w:rPr>
          <w:spacing w:val="-7"/>
          <w:sz w:val="24"/>
        </w:rPr>
        <w:t xml:space="preserve"> </w:t>
      </w:r>
      <w:r>
        <w:rPr>
          <w:sz w:val="24"/>
        </w:rPr>
        <w:t>following:</w:t>
      </w:r>
    </w:p>
    <w:p w14:paraId="7249171D" w14:textId="77777777" w:rsidR="00AD1838" w:rsidRDefault="00AD1838">
      <w:pPr>
        <w:pStyle w:val="BodyText"/>
      </w:pPr>
    </w:p>
    <w:p w14:paraId="7908B6A8" w14:textId="6487AF0B" w:rsidR="00AD1838" w:rsidRDefault="000B782C">
      <w:pPr>
        <w:pStyle w:val="ListParagraph"/>
        <w:numPr>
          <w:ilvl w:val="3"/>
          <w:numId w:val="9"/>
        </w:numPr>
        <w:tabs>
          <w:tab w:val="left" w:pos="1400"/>
          <w:tab w:val="left" w:pos="1401"/>
        </w:tabs>
        <w:ind w:hanging="450"/>
        <w:rPr>
          <w:sz w:val="24"/>
        </w:rPr>
      </w:pPr>
      <w:r>
        <w:rPr>
          <w:sz w:val="24"/>
        </w:rPr>
        <w:t>Groceries</w:t>
      </w:r>
    </w:p>
    <w:p w14:paraId="44532B7D" w14:textId="5B8E17EE" w:rsidR="000B782C" w:rsidRDefault="000B782C">
      <w:pPr>
        <w:pStyle w:val="ListParagraph"/>
        <w:numPr>
          <w:ilvl w:val="3"/>
          <w:numId w:val="9"/>
        </w:numPr>
        <w:tabs>
          <w:tab w:val="left" w:pos="1400"/>
          <w:tab w:val="left" w:pos="1401"/>
        </w:tabs>
        <w:ind w:hanging="450"/>
        <w:rPr>
          <w:sz w:val="24"/>
        </w:rPr>
      </w:pPr>
      <w:r>
        <w:rPr>
          <w:sz w:val="24"/>
        </w:rPr>
        <w:t>Burial costs where necessary based on assessment of the situation</w:t>
      </w:r>
      <w:r w:rsidR="008D0737">
        <w:rPr>
          <w:sz w:val="24"/>
        </w:rPr>
        <w:t xml:space="preserve"> by the municipal official</w:t>
      </w:r>
      <w:r>
        <w:rPr>
          <w:sz w:val="24"/>
        </w:rPr>
        <w:t>.</w:t>
      </w:r>
    </w:p>
    <w:p w14:paraId="5E544670" w14:textId="77777777" w:rsidR="00AD1838" w:rsidRDefault="00AD1838">
      <w:pPr>
        <w:pStyle w:val="BodyText"/>
        <w:spacing w:before="8"/>
        <w:rPr>
          <w:sz w:val="23"/>
        </w:rPr>
      </w:pPr>
    </w:p>
    <w:p w14:paraId="621F16D2" w14:textId="77777777" w:rsidR="00AD1838" w:rsidRDefault="000B782C">
      <w:pPr>
        <w:pStyle w:val="ListParagraph"/>
        <w:numPr>
          <w:ilvl w:val="2"/>
          <w:numId w:val="9"/>
        </w:numPr>
        <w:tabs>
          <w:tab w:val="left" w:pos="1400"/>
          <w:tab w:val="left" w:pos="1401"/>
        </w:tabs>
        <w:ind w:right="1014"/>
        <w:jc w:val="both"/>
        <w:rPr>
          <w:sz w:val="24"/>
        </w:rPr>
      </w:pPr>
      <w:r>
        <w:rPr>
          <w:sz w:val="24"/>
        </w:rPr>
        <w:t>No relative or friends of the deceased will have any claim whatsoever against the municipality</w:t>
      </w:r>
      <w:r>
        <w:rPr>
          <w:spacing w:val="-15"/>
          <w:sz w:val="24"/>
        </w:rPr>
        <w:t xml:space="preserve"> </w:t>
      </w:r>
      <w:r>
        <w:rPr>
          <w:sz w:val="24"/>
        </w:rPr>
        <w:t>for</w:t>
      </w:r>
      <w:r>
        <w:rPr>
          <w:spacing w:val="-15"/>
          <w:sz w:val="24"/>
        </w:rPr>
        <w:t xml:space="preserve"> </w:t>
      </w:r>
      <w:r>
        <w:rPr>
          <w:sz w:val="24"/>
        </w:rPr>
        <w:t>cost</w:t>
      </w:r>
      <w:r>
        <w:rPr>
          <w:spacing w:val="-14"/>
          <w:sz w:val="24"/>
        </w:rPr>
        <w:t xml:space="preserve"> </w:t>
      </w:r>
      <w:r>
        <w:rPr>
          <w:sz w:val="24"/>
        </w:rPr>
        <w:t>incurred</w:t>
      </w:r>
      <w:r>
        <w:rPr>
          <w:spacing w:val="-13"/>
          <w:sz w:val="24"/>
        </w:rPr>
        <w:t xml:space="preserve"> </w:t>
      </w:r>
      <w:r>
        <w:rPr>
          <w:sz w:val="24"/>
        </w:rPr>
        <w:t>by</w:t>
      </w:r>
      <w:r>
        <w:rPr>
          <w:spacing w:val="-14"/>
          <w:sz w:val="24"/>
        </w:rPr>
        <w:t xml:space="preserve"> </w:t>
      </w:r>
      <w:r>
        <w:rPr>
          <w:sz w:val="24"/>
        </w:rPr>
        <w:t>them.</w:t>
      </w:r>
      <w:r>
        <w:rPr>
          <w:spacing w:val="27"/>
          <w:sz w:val="24"/>
        </w:rPr>
        <w:t xml:space="preserve"> </w:t>
      </w:r>
      <w:r>
        <w:rPr>
          <w:sz w:val="24"/>
        </w:rPr>
        <w:t>All</w:t>
      </w:r>
      <w:r>
        <w:rPr>
          <w:spacing w:val="-15"/>
          <w:sz w:val="24"/>
        </w:rPr>
        <w:t xml:space="preserve"> </w:t>
      </w:r>
      <w:r>
        <w:rPr>
          <w:sz w:val="24"/>
        </w:rPr>
        <w:t>applications</w:t>
      </w:r>
      <w:r>
        <w:rPr>
          <w:spacing w:val="-14"/>
          <w:sz w:val="24"/>
        </w:rPr>
        <w:t xml:space="preserve"> </w:t>
      </w:r>
      <w:r>
        <w:rPr>
          <w:sz w:val="24"/>
        </w:rPr>
        <w:t>for</w:t>
      </w:r>
      <w:r>
        <w:rPr>
          <w:spacing w:val="-15"/>
          <w:sz w:val="24"/>
        </w:rPr>
        <w:t xml:space="preserve"> </w:t>
      </w:r>
      <w:r>
        <w:rPr>
          <w:sz w:val="24"/>
        </w:rPr>
        <w:t>indigent</w:t>
      </w:r>
      <w:r>
        <w:rPr>
          <w:spacing w:val="-14"/>
          <w:sz w:val="24"/>
        </w:rPr>
        <w:t xml:space="preserve"> </w:t>
      </w:r>
      <w:r>
        <w:rPr>
          <w:sz w:val="24"/>
        </w:rPr>
        <w:t>burial</w:t>
      </w:r>
      <w:r>
        <w:rPr>
          <w:spacing w:val="-15"/>
          <w:sz w:val="24"/>
        </w:rPr>
        <w:t xml:space="preserve"> </w:t>
      </w:r>
      <w:r>
        <w:rPr>
          <w:sz w:val="24"/>
        </w:rPr>
        <w:t>are</w:t>
      </w:r>
      <w:r>
        <w:rPr>
          <w:spacing w:val="-14"/>
          <w:sz w:val="24"/>
        </w:rPr>
        <w:t xml:space="preserve"> </w:t>
      </w:r>
      <w:r>
        <w:rPr>
          <w:sz w:val="24"/>
        </w:rPr>
        <w:t>to</w:t>
      </w:r>
      <w:r>
        <w:rPr>
          <w:spacing w:val="-14"/>
          <w:sz w:val="24"/>
        </w:rPr>
        <w:t xml:space="preserve"> </w:t>
      </w:r>
      <w:r>
        <w:rPr>
          <w:sz w:val="24"/>
        </w:rPr>
        <w:t>be</w:t>
      </w:r>
      <w:r>
        <w:rPr>
          <w:spacing w:val="-5"/>
          <w:sz w:val="24"/>
        </w:rPr>
        <w:t xml:space="preserve"> </w:t>
      </w:r>
      <w:r>
        <w:rPr>
          <w:sz w:val="24"/>
        </w:rPr>
        <w:t>verified by the municipal official before the benefit can be extended to the</w:t>
      </w:r>
      <w:r>
        <w:rPr>
          <w:spacing w:val="-14"/>
          <w:sz w:val="24"/>
        </w:rPr>
        <w:t xml:space="preserve"> </w:t>
      </w:r>
      <w:r>
        <w:rPr>
          <w:sz w:val="24"/>
        </w:rPr>
        <w:t>family.</w:t>
      </w:r>
    </w:p>
    <w:p w14:paraId="5DBB51DA" w14:textId="77777777" w:rsidR="00AD1838" w:rsidRDefault="00AD1838">
      <w:pPr>
        <w:pStyle w:val="BodyText"/>
      </w:pPr>
    </w:p>
    <w:p w14:paraId="763FF0AF" w14:textId="77777777" w:rsidR="00AD1838" w:rsidRDefault="000B782C">
      <w:pPr>
        <w:pStyle w:val="ListParagraph"/>
        <w:numPr>
          <w:ilvl w:val="2"/>
          <w:numId w:val="9"/>
        </w:numPr>
        <w:tabs>
          <w:tab w:val="left" w:pos="1417"/>
          <w:tab w:val="left" w:pos="1418"/>
        </w:tabs>
        <w:ind w:left="1417" w:right="1024" w:hanging="1277"/>
        <w:jc w:val="both"/>
        <w:rPr>
          <w:sz w:val="24"/>
        </w:rPr>
      </w:pPr>
      <w:r>
        <w:rPr>
          <w:sz w:val="24"/>
        </w:rPr>
        <w:t>The family of the deceased can only arrange the funeral service with an undertaker designated by the</w:t>
      </w:r>
      <w:r>
        <w:rPr>
          <w:spacing w:val="-5"/>
          <w:sz w:val="24"/>
        </w:rPr>
        <w:t xml:space="preserve"> </w:t>
      </w:r>
      <w:r>
        <w:rPr>
          <w:sz w:val="24"/>
        </w:rPr>
        <w:t>municipality.</w:t>
      </w:r>
    </w:p>
    <w:p w14:paraId="0E015746" w14:textId="77777777" w:rsidR="00AD1838" w:rsidRDefault="00AD1838">
      <w:pPr>
        <w:pStyle w:val="BodyText"/>
        <w:spacing w:before="2"/>
      </w:pPr>
    </w:p>
    <w:p w14:paraId="647DC8E8" w14:textId="77777777" w:rsidR="00AD1838" w:rsidRDefault="000B782C">
      <w:pPr>
        <w:pStyle w:val="ListParagraph"/>
        <w:numPr>
          <w:ilvl w:val="2"/>
          <w:numId w:val="9"/>
        </w:numPr>
        <w:tabs>
          <w:tab w:val="left" w:pos="1417"/>
          <w:tab w:val="left" w:pos="1418"/>
        </w:tabs>
        <w:ind w:left="1417" w:right="1012" w:hanging="1277"/>
        <w:jc w:val="both"/>
        <w:rPr>
          <w:sz w:val="24"/>
        </w:rPr>
      </w:pPr>
      <w:r>
        <w:rPr>
          <w:sz w:val="24"/>
        </w:rPr>
        <w:t>In cases of a disaster, a service provider appointed by council will facilitate burial of the deceased. A family member of a registered indigent who applies for indigent burial assistance will be required to submit the following documents as</w:t>
      </w:r>
      <w:r>
        <w:rPr>
          <w:spacing w:val="-20"/>
          <w:sz w:val="24"/>
        </w:rPr>
        <w:t xml:space="preserve"> </w:t>
      </w:r>
      <w:r>
        <w:rPr>
          <w:sz w:val="24"/>
        </w:rPr>
        <w:t>proof:</w:t>
      </w:r>
    </w:p>
    <w:p w14:paraId="48915A20" w14:textId="77777777" w:rsidR="00AD1838" w:rsidRDefault="00AD1838">
      <w:pPr>
        <w:pStyle w:val="BodyText"/>
      </w:pPr>
    </w:p>
    <w:p w14:paraId="0B3B6268" w14:textId="77777777" w:rsidR="00AD1838" w:rsidRDefault="000B782C">
      <w:pPr>
        <w:pStyle w:val="ListParagraph"/>
        <w:numPr>
          <w:ilvl w:val="3"/>
          <w:numId w:val="9"/>
        </w:numPr>
        <w:tabs>
          <w:tab w:val="left" w:pos="1984"/>
        </w:tabs>
        <w:spacing w:line="292" w:lineRule="exact"/>
        <w:ind w:left="1983" w:hanging="284"/>
        <w:rPr>
          <w:sz w:val="24"/>
        </w:rPr>
      </w:pPr>
      <w:r>
        <w:rPr>
          <w:sz w:val="24"/>
        </w:rPr>
        <w:t>Application form (obtainable from the</w:t>
      </w:r>
      <w:r>
        <w:rPr>
          <w:spacing w:val="-7"/>
          <w:sz w:val="24"/>
        </w:rPr>
        <w:t xml:space="preserve"> </w:t>
      </w:r>
      <w:r>
        <w:rPr>
          <w:sz w:val="24"/>
        </w:rPr>
        <w:t>municipality)</w:t>
      </w:r>
    </w:p>
    <w:p w14:paraId="003AEF06" w14:textId="77777777" w:rsidR="00AD1838" w:rsidRDefault="000B782C">
      <w:pPr>
        <w:pStyle w:val="ListParagraph"/>
        <w:numPr>
          <w:ilvl w:val="3"/>
          <w:numId w:val="9"/>
        </w:numPr>
        <w:tabs>
          <w:tab w:val="left" w:pos="1984"/>
        </w:tabs>
        <w:spacing w:line="292" w:lineRule="exact"/>
        <w:ind w:left="1983" w:hanging="284"/>
        <w:rPr>
          <w:sz w:val="24"/>
        </w:rPr>
      </w:pPr>
      <w:r>
        <w:rPr>
          <w:sz w:val="24"/>
        </w:rPr>
        <w:t>Applicant’s Identity document SA official ID</w:t>
      </w:r>
      <w:r>
        <w:rPr>
          <w:spacing w:val="-8"/>
          <w:sz w:val="24"/>
        </w:rPr>
        <w:t xml:space="preserve"> </w:t>
      </w:r>
      <w:r>
        <w:rPr>
          <w:sz w:val="24"/>
        </w:rPr>
        <w:t>document</w:t>
      </w:r>
    </w:p>
    <w:p w14:paraId="6FF07857" w14:textId="77777777" w:rsidR="00AD1838" w:rsidRDefault="000B782C">
      <w:pPr>
        <w:pStyle w:val="ListParagraph"/>
        <w:numPr>
          <w:ilvl w:val="3"/>
          <w:numId w:val="9"/>
        </w:numPr>
        <w:tabs>
          <w:tab w:val="left" w:pos="1984"/>
        </w:tabs>
        <w:spacing w:line="292" w:lineRule="exact"/>
        <w:ind w:left="1983" w:hanging="284"/>
        <w:rPr>
          <w:sz w:val="24"/>
        </w:rPr>
      </w:pPr>
      <w:r>
        <w:rPr>
          <w:sz w:val="24"/>
        </w:rPr>
        <w:t>Deceased’s Identity document SA official ID</w:t>
      </w:r>
      <w:r>
        <w:rPr>
          <w:spacing w:val="-4"/>
          <w:sz w:val="24"/>
        </w:rPr>
        <w:t xml:space="preserve"> </w:t>
      </w:r>
      <w:r>
        <w:rPr>
          <w:sz w:val="24"/>
        </w:rPr>
        <w:t>document</w:t>
      </w:r>
    </w:p>
    <w:p w14:paraId="7745A687" w14:textId="77777777" w:rsidR="00AD1838" w:rsidRDefault="000B782C">
      <w:pPr>
        <w:pStyle w:val="ListParagraph"/>
        <w:numPr>
          <w:ilvl w:val="3"/>
          <w:numId w:val="9"/>
        </w:numPr>
        <w:tabs>
          <w:tab w:val="left" w:pos="1984"/>
        </w:tabs>
        <w:spacing w:line="292" w:lineRule="exact"/>
        <w:ind w:left="1983" w:hanging="284"/>
        <w:rPr>
          <w:sz w:val="24"/>
        </w:rPr>
      </w:pPr>
      <w:r>
        <w:rPr>
          <w:sz w:val="24"/>
        </w:rPr>
        <w:t>Deceased’s birth certificate, in case of a</w:t>
      </w:r>
      <w:r>
        <w:rPr>
          <w:spacing w:val="-8"/>
          <w:sz w:val="24"/>
        </w:rPr>
        <w:t xml:space="preserve"> </w:t>
      </w:r>
      <w:r>
        <w:rPr>
          <w:sz w:val="24"/>
        </w:rPr>
        <w:t>minor</w:t>
      </w:r>
    </w:p>
    <w:p w14:paraId="46127A1C" w14:textId="77777777" w:rsidR="00AD1838" w:rsidRDefault="000B782C">
      <w:pPr>
        <w:pStyle w:val="ListParagraph"/>
        <w:numPr>
          <w:ilvl w:val="3"/>
          <w:numId w:val="9"/>
        </w:numPr>
        <w:tabs>
          <w:tab w:val="left" w:pos="1984"/>
        </w:tabs>
        <w:spacing w:line="293" w:lineRule="exact"/>
        <w:ind w:left="1983" w:hanging="284"/>
        <w:rPr>
          <w:sz w:val="24"/>
        </w:rPr>
      </w:pPr>
      <w:r>
        <w:rPr>
          <w:sz w:val="24"/>
        </w:rPr>
        <w:t>Death certificate of the</w:t>
      </w:r>
      <w:r>
        <w:rPr>
          <w:spacing w:val="-6"/>
          <w:sz w:val="24"/>
        </w:rPr>
        <w:t xml:space="preserve"> </w:t>
      </w:r>
      <w:r>
        <w:rPr>
          <w:sz w:val="24"/>
        </w:rPr>
        <w:t>deceased</w:t>
      </w:r>
    </w:p>
    <w:p w14:paraId="4DE361C2" w14:textId="77777777" w:rsidR="00AD1838" w:rsidRDefault="000B782C">
      <w:pPr>
        <w:pStyle w:val="ListParagraph"/>
        <w:numPr>
          <w:ilvl w:val="3"/>
          <w:numId w:val="9"/>
        </w:numPr>
        <w:tabs>
          <w:tab w:val="left" w:pos="1984"/>
        </w:tabs>
        <w:spacing w:line="292" w:lineRule="exact"/>
        <w:ind w:left="1983" w:hanging="284"/>
        <w:rPr>
          <w:sz w:val="24"/>
        </w:rPr>
      </w:pPr>
      <w:r>
        <w:rPr>
          <w:sz w:val="24"/>
        </w:rPr>
        <w:t>Proof of income of the</w:t>
      </w:r>
      <w:r>
        <w:rPr>
          <w:spacing w:val="-2"/>
          <w:sz w:val="24"/>
        </w:rPr>
        <w:t xml:space="preserve"> </w:t>
      </w:r>
      <w:r>
        <w:rPr>
          <w:sz w:val="24"/>
        </w:rPr>
        <w:t>applicant</w:t>
      </w:r>
    </w:p>
    <w:p w14:paraId="272A244C" w14:textId="77777777" w:rsidR="00AD1838" w:rsidRDefault="000B782C">
      <w:pPr>
        <w:pStyle w:val="ListParagraph"/>
        <w:numPr>
          <w:ilvl w:val="3"/>
          <w:numId w:val="9"/>
        </w:numPr>
        <w:tabs>
          <w:tab w:val="left" w:pos="1984"/>
        </w:tabs>
        <w:ind w:left="1983" w:right="1018" w:hanging="284"/>
        <w:jc w:val="both"/>
        <w:rPr>
          <w:sz w:val="24"/>
        </w:rPr>
      </w:pPr>
      <w:r>
        <w:rPr>
          <w:sz w:val="24"/>
        </w:rPr>
        <w:t>In case of no proof of income, affidavit by South African Police Services (SAPS) as proof by the family member or relative declaring that they cannot afford to bury the deceased due to a lack of</w:t>
      </w:r>
      <w:r>
        <w:rPr>
          <w:spacing w:val="-8"/>
          <w:sz w:val="24"/>
        </w:rPr>
        <w:t xml:space="preserve"> </w:t>
      </w:r>
      <w:r>
        <w:rPr>
          <w:sz w:val="24"/>
        </w:rPr>
        <w:t>income.</w:t>
      </w:r>
    </w:p>
    <w:p w14:paraId="16BF42C4" w14:textId="77777777" w:rsidR="00AD1838" w:rsidRDefault="000B782C">
      <w:pPr>
        <w:pStyle w:val="ListParagraph"/>
        <w:numPr>
          <w:ilvl w:val="3"/>
          <w:numId w:val="9"/>
        </w:numPr>
        <w:tabs>
          <w:tab w:val="left" w:pos="1984"/>
        </w:tabs>
        <w:spacing w:line="237" w:lineRule="auto"/>
        <w:ind w:left="1983" w:right="1017" w:hanging="284"/>
        <w:jc w:val="both"/>
        <w:rPr>
          <w:sz w:val="24"/>
        </w:rPr>
      </w:pPr>
      <w:r>
        <w:rPr>
          <w:sz w:val="24"/>
        </w:rPr>
        <w:t>Declaration form/ Memo signed by Ward Councillor to be submitted to the municipality by</w:t>
      </w:r>
      <w:r>
        <w:rPr>
          <w:spacing w:val="-3"/>
          <w:sz w:val="24"/>
        </w:rPr>
        <w:t xml:space="preserve"> </w:t>
      </w:r>
      <w:r>
        <w:rPr>
          <w:sz w:val="24"/>
        </w:rPr>
        <w:t>Wednesday.</w:t>
      </w:r>
    </w:p>
    <w:p w14:paraId="427113CC" w14:textId="77777777" w:rsidR="00AD1838" w:rsidRDefault="00AD1838">
      <w:pPr>
        <w:pStyle w:val="BodyText"/>
        <w:spacing w:before="10"/>
        <w:rPr>
          <w:sz w:val="23"/>
        </w:rPr>
      </w:pPr>
    </w:p>
    <w:p w14:paraId="0711549A" w14:textId="20C05555" w:rsidR="00AD1838" w:rsidRDefault="000B782C">
      <w:pPr>
        <w:pStyle w:val="BodyText"/>
        <w:spacing w:before="1"/>
        <w:ind w:left="428" w:right="1023"/>
        <w:jc w:val="both"/>
      </w:pPr>
      <w:r>
        <w:t>Upon receipt of the above-mentioned documents, a municipal official will do a household profiling/verification.</w:t>
      </w:r>
      <w:r>
        <w:rPr>
          <w:spacing w:val="22"/>
        </w:rPr>
        <w:t xml:space="preserve"> </w:t>
      </w:r>
      <w:r>
        <w:t>In</w:t>
      </w:r>
      <w:r>
        <w:rPr>
          <w:spacing w:val="-10"/>
        </w:rPr>
        <w:t xml:space="preserve"> </w:t>
      </w:r>
      <w:r>
        <w:t>line</w:t>
      </w:r>
      <w:r>
        <w:rPr>
          <w:spacing w:val="-13"/>
        </w:rPr>
        <w:t xml:space="preserve"> </w:t>
      </w:r>
      <w:r>
        <w:t>with</w:t>
      </w:r>
      <w:r>
        <w:rPr>
          <w:spacing w:val="-10"/>
        </w:rPr>
        <w:t xml:space="preserve"> </w:t>
      </w:r>
      <w:r>
        <w:t>section</w:t>
      </w:r>
      <w:r>
        <w:rPr>
          <w:spacing w:val="-11"/>
        </w:rPr>
        <w:t xml:space="preserve"> </w:t>
      </w:r>
      <w:r>
        <w:t>7.1</w:t>
      </w:r>
      <w:r>
        <w:rPr>
          <w:spacing w:val="-10"/>
        </w:rPr>
        <w:t xml:space="preserve"> </w:t>
      </w:r>
      <w:r>
        <w:t>above,</w:t>
      </w:r>
      <w:r>
        <w:rPr>
          <w:spacing w:val="-11"/>
        </w:rPr>
        <w:t xml:space="preserve"> </w:t>
      </w:r>
      <w:r>
        <w:t>the</w:t>
      </w:r>
      <w:r>
        <w:rPr>
          <w:spacing w:val="-13"/>
        </w:rPr>
        <w:t xml:space="preserve"> </w:t>
      </w:r>
      <w:r>
        <w:t>municipality</w:t>
      </w:r>
      <w:r>
        <w:rPr>
          <w:spacing w:val="-11"/>
        </w:rPr>
        <w:t xml:space="preserve"> </w:t>
      </w:r>
      <w:r>
        <w:t>will</w:t>
      </w:r>
      <w:r>
        <w:rPr>
          <w:spacing w:val="-13"/>
        </w:rPr>
        <w:t xml:space="preserve"> </w:t>
      </w:r>
      <w:r>
        <w:t>then</w:t>
      </w:r>
      <w:r>
        <w:rPr>
          <w:spacing w:val="-10"/>
        </w:rPr>
        <w:t xml:space="preserve"> </w:t>
      </w:r>
      <w:r>
        <w:t>approve</w:t>
      </w:r>
      <w:r>
        <w:rPr>
          <w:spacing w:val="-11"/>
        </w:rPr>
        <w:t xml:space="preserve"> </w:t>
      </w:r>
      <w:r>
        <w:t>or</w:t>
      </w:r>
      <w:r>
        <w:rPr>
          <w:spacing w:val="-12"/>
        </w:rPr>
        <w:t xml:space="preserve"> </w:t>
      </w:r>
      <w:r>
        <w:t>not</w:t>
      </w:r>
      <w:r>
        <w:rPr>
          <w:spacing w:val="-11"/>
        </w:rPr>
        <w:t xml:space="preserve"> </w:t>
      </w:r>
      <w:r>
        <w:t>approve the</w:t>
      </w:r>
      <w:r>
        <w:rPr>
          <w:spacing w:val="-3"/>
        </w:rPr>
        <w:t xml:space="preserve"> </w:t>
      </w:r>
      <w:r>
        <w:t>application.</w:t>
      </w:r>
    </w:p>
    <w:bookmarkEnd w:id="2"/>
    <w:p w14:paraId="0D965B53" w14:textId="5C3A3087" w:rsidR="000B782C" w:rsidRDefault="000B782C">
      <w:pPr>
        <w:pStyle w:val="BodyText"/>
        <w:spacing w:before="1"/>
        <w:ind w:left="428" w:right="1023"/>
        <w:jc w:val="both"/>
      </w:pPr>
    </w:p>
    <w:p w14:paraId="3F649FC8" w14:textId="77777777" w:rsidR="000B782C" w:rsidRDefault="000B782C">
      <w:pPr>
        <w:pStyle w:val="BodyText"/>
        <w:spacing w:before="1"/>
        <w:ind w:left="428" w:right="1023"/>
        <w:jc w:val="both"/>
      </w:pPr>
    </w:p>
    <w:p w14:paraId="3EE7431B" w14:textId="6020EA7B" w:rsidR="00AD1838" w:rsidRPr="008D0737" w:rsidRDefault="000B782C" w:rsidP="008D0737">
      <w:pPr>
        <w:pStyle w:val="BodyText"/>
        <w:numPr>
          <w:ilvl w:val="2"/>
          <w:numId w:val="9"/>
        </w:numPr>
        <w:jc w:val="both"/>
        <w:rPr>
          <w:szCs w:val="22"/>
        </w:rPr>
      </w:pPr>
      <w:r w:rsidRPr="008D0737">
        <w:rPr>
          <w:szCs w:val="22"/>
        </w:rPr>
        <w:t xml:space="preserve">In the event of a need for pauper (unknown) burial, the municipality requires </w:t>
      </w:r>
      <w:r w:rsidR="008D0737" w:rsidRPr="008D0737">
        <w:rPr>
          <w:szCs w:val="22"/>
        </w:rPr>
        <w:t>that the request be received from the forensic department Officer dealing with the case with the following attachments:</w:t>
      </w:r>
    </w:p>
    <w:p w14:paraId="10C0A9A0" w14:textId="77777777" w:rsidR="008D0737" w:rsidRPr="008D0737" w:rsidRDefault="008D0737" w:rsidP="008D0737">
      <w:pPr>
        <w:pStyle w:val="ListParagraph"/>
        <w:ind w:left="1400" w:firstLine="0"/>
        <w:rPr>
          <w:sz w:val="24"/>
          <w:szCs w:val="24"/>
          <w:lang w:val="en-US"/>
        </w:rPr>
      </w:pPr>
    </w:p>
    <w:p w14:paraId="376EA8E1" w14:textId="75638A17" w:rsidR="008D0737" w:rsidRPr="008D0737" w:rsidRDefault="008D0737" w:rsidP="008D0737">
      <w:pPr>
        <w:pStyle w:val="ListParagraph"/>
        <w:numPr>
          <w:ilvl w:val="0"/>
          <w:numId w:val="24"/>
        </w:numPr>
        <w:rPr>
          <w:sz w:val="24"/>
          <w:szCs w:val="24"/>
          <w:lang w:val="en-US"/>
        </w:rPr>
      </w:pPr>
      <w:r w:rsidRPr="008D0737">
        <w:rPr>
          <w:sz w:val="24"/>
          <w:szCs w:val="24"/>
          <w:lang w:val="en-US"/>
        </w:rPr>
        <w:t>Affidavit</w:t>
      </w:r>
    </w:p>
    <w:p w14:paraId="0F8D53C4" w14:textId="77777777" w:rsidR="008D0737" w:rsidRPr="008D0737" w:rsidRDefault="008D0737" w:rsidP="008D0737">
      <w:pPr>
        <w:pStyle w:val="ListParagraph"/>
        <w:numPr>
          <w:ilvl w:val="0"/>
          <w:numId w:val="24"/>
        </w:numPr>
        <w:rPr>
          <w:sz w:val="24"/>
          <w:szCs w:val="24"/>
          <w:lang w:val="en-US"/>
        </w:rPr>
      </w:pPr>
      <w:r w:rsidRPr="008D0737">
        <w:rPr>
          <w:sz w:val="24"/>
          <w:szCs w:val="24"/>
          <w:lang w:val="en-US"/>
        </w:rPr>
        <w:t xml:space="preserve"> statement by the investigating officer </w:t>
      </w:r>
    </w:p>
    <w:p w14:paraId="03A04ED7" w14:textId="673FA442" w:rsidR="008D0737" w:rsidRPr="008D0737" w:rsidRDefault="008D0737" w:rsidP="008D0737">
      <w:pPr>
        <w:pStyle w:val="ListParagraph"/>
        <w:numPr>
          <w:ilvl w:val="0"/>
          <w:numId w:val="24"/>
        </w:numPr>
        <w:rPr>
          <w:sz w:val="24"/>
          <w:szCs w:val="24"/>
          <w:lang w:val="en-US"/>
        </w:rPr>
      </w:pPr>
      <w:r w:rsidRPr="008D0737">
        <w:rPr>
          <w:sz w:val="24"/>
          <w:szCs w:val="24"/>
          <w:lang w:val="en-US"/>
        </w:rPr>
        <w:lastRenderedPageBreak/>
        <w:t xml:space="preserve">the pauper burial </w:t>
      </w:r>
      <w:proofErr w:type="spellStart"/>
      <w:r w:rsidRPr="008D0737">
        <w:rPr>
          <w:sz w:val="24"/>
          <w:szCs w:val="24"/>
          <w:lang w:val="en-US"/>
        </w:rPr>
        <w:t>authorisation</w:t>
      </w:r>
      <w:proofErr w:type="spellEnd"/>
      <w:r w:rsidRPr="008D0737">
        <w:rPr>
          <w:sz w:val="24"/>
          <w:szCs w:val="24"/>
          <w:lang w:val="en-US"/>
        </w:rPr>
        <w:t xml:space="preserve"> request.</w:t>
      </w:r>
    </w:p>
    <w:p w14:paraId="69D05349" w14:textId="57CA0817" w:rsidR="008D0737" w:rsidRPr="008D0737" w:rsidRDefault="008D0737" w:rsidP="008D0737">
      <w:pPr>
        <w:pStyle w:val="BodyText"/>
        <w:ind w:left="1760"/>
        <w:rPr>
          <w:sz w:val="28"/>
        </w:rPr>
      </w:pPr>
    </w:p>
    <w:p w14:paraId="613F03E7" w14:textId="77777777" w:rsidR="000B782C" w:rsidRPr="000B782C" w:rsidRDefault="000B782C" w:rsidP="000B782C">
      <w:pPr>
        <w:pStyle w:val="BodyText"/>
        <w:ind w:left="1400"/>
        <w:rPr>
          <w:b/>
          <w:bCs/>
          <w:sz w:val="28"/>
        </w:rPr>
      </w:pPr>
    </w:p>
    <w:p w14:paraId="49062E43" w14:textId="77777777" w:rsidR="00AD1838" w:rsidRDefault="000B782C">
      <w:pPr>
        <w:pStyle w:val="Heading1"/>
        <w:numPr>
          <w:ilvl w:val="0"/>
          <w:numId w:val="22"/>
        </w:numPr>
        <w:tabs>
          <w:tab w:val="left" w:pos="860"/>
          <w:tab w:val="left" w:pos="861"/>
        </w:tabs>
        <w:spacing w:before="230"/>
        <w:ind w:left="860" w:hanging="721"/>
        <w:jc w:val="left"/>
      </w:pPr>
      <w:r>
        <w:t>PROCESS</w:t>
      </w:r>
      <w:r>
        <w:rPr>
          <w:spacing w:val="-1"/>
        </w:rPr>
        <w:t xml:space="preserve"> </w:t>
      </w:r>
      <w:r>
        <w:t>MANAGEMENT</w:t>
      </w:r>
    </w:p>
    <w:p w14:paraId="0D2996CF" w14:textId="77777777" w:rsidR="00AD1838" w:rsidRDefault="00AD1838">
      <w:pPr>
        <w:pStyle w:val="BodyText"/>
        <w:spacing w:before="1"/>
        <w:rPr>
          <w:b/>
        </w:rPr>
      </w:pPr>
    </w:p>
    <w:p w14:paraId="0F8B4E35" w14:textId="77777777" w:rsidR="00AD1838" w:rsidRDefault="000B782C">
      <w:pPr>
        <w:pStyle w:val="ListParagraph"/>
        <w:numPr>
          <w:ilvl w:val="1"/>
          <w:numId w:val="8"/>
        </w:numPr>
        <w:tabs>
          <w:tab w:val="left" w:pos="860"/>
          <w:tab w:val="left" w:pos="861"/>
        </w:tabs>
        <w:spacing w:before="1"/>
        <w:ind w:hanging="721"/>
        <w:rPr>
          <w:b/>
          <w:sz w:val="24"/>
        </w:rPr>
      </w:pPr>
      <w:r>
        <w:rPr>
          <w:b/>
          <w:sz w:val="24"/>
        </w:rPr>
        <w:t>Validity</w:t>
      </w:r>
      <w:r>
        <w:rPr>
          <w:b/>
          <w:spacing w:val="-1"/>
          <w:sz w:val="24"/>
        </w:rPr>
        <w:t xml:space="preserve"> </w:t>
      </w:r>
      <w:r>
        <w:rPr>
          <w:b/>
          <w:sz w:val="24"/>
        </w:rPr>
        <w:t>period</w:t>
      </w:r>
    </w:p>
    <w:p w14:paraId="6E43F3E9" w14:textId="77777777" w:rsidR="00AD1838" w:rsidRDefault="00AD1838">
      <w:pPr>
        <w:pStyle w:val="BodyText"/>
        <w:spacing w:before="10"/>
        <w:rPr>
          <w:b/>
          <w:sz w:val="23"/>
        </w:rPr>
      </w:pPr>
    </w:p>
    <w:p w14:paraId="3FF11560" w14:textId="77777777" w:rsidR="00AD1838" w:rsidRDefault="000B782C">
      <w:pPr>
        <w:pStyle w:val="BodyText"/>
        <w:ind w:left="140" w:right="891"/>
      </w:pPr>
      <w:r>
        <w:t>The validity period for assistance will be for a maximum period of 12 months except for those in receipt of social and pension grants. Existing indigent customers must reapply by end of April each year to</w:t>
      </w:r>
    </w:p>
    <w:p w14:paraId="1ECDD4BA" w14:textId="77777777" w:rsidR="00AD1838" w:rsidRDefault="00AD1838">
      <w:pPr>
        <w:sectPr w:rsidR="00AD1838">
          <w:pgSz w:w="11910" w:h="16840"/>
          <w:pgMar w:top="1580" w:right="420" w:bottom="1240" w:left="1420" w:header="0" w:footer="1056" w:gutter="0"/>
          <w:cols w:space="720"/>
        </w:sectPr>
      </w:pPr>
    </w:p>
    <w:p w14:paraId="596696AC" w14:textId="77777777" w:rsidR="00AD1838" w:rsidRDefault="000B782C">
      <w:pPr>
        <w:pStyle w:val="BodyText"/>
        <w:spacing w:before="97"/>
        <w:ind w:left="140" w:right="1020"/>
        <w:jc w:val="both"/>
      </w:pPr>
      <w:r>
        <w:lastRenderedPageBreak/>
        <w:t>renew their indigent status. Notification to this effect will be advertised annually and ward councillors informed of the indigent consumers that must renew their indigent status.</w:t>
      </w:r>
    </w:p>
    <w:p w14:paraId="4FAF19AD" w14:textId="77777777" w:rsidR="00AD1838" w:rsidRDefault="00AD1838">
      <w:pPr>
        <w:pStyle w:val="BodyText"/>
        <w:spacing w:before="11"/>
        <w:rPr>
          <w:sz w:val="23"/>
        </w:rPr>
      </w:pPr>
    </w:p>
    <w:p w14:paraId="0B78EFD9" w14:textId="77777777" w:rsidR="00AD1838" w:rsidRDefault="000B782C">
      <w:pPr>
        <w:pStyle w:val="Heading1"/>
        <w:numPr>
          <w:ilvl w:val="1"/>
          <w:numId w:val="8"/>
        </w:numPr>
        <w:tabs>
          <w:tab w:val="left" w:pos="915"/>
          <w:tab w:val="left" w:pos="916"/>
        </w:tabs>
        <w:ind w:left="915" w:hanging="776"/>
      </w:pPr>
      <w:r>
        <w:t>Death of registered</w:t>
      </w:r>
      <w:r>
        <w:rPr>
          <w:spacing w:val="-2"/>
        </w:rPr>
        <w:t xml:space="preserve"> </w:t>
      </w:r>
      <w:r>
        <w:t>applicant</w:t>
      </w:r>
    </w:p>
    <w:p w14:paraId="3995FDD2" w14:textId="77777777" w:rsidR="00AD1838" w:rsidRDefault="00AD1838">
      <w:pPr>
        <w:pStyle w:val="BodyText"/>
        <w:spacing w:before="10"/>
        <w:rPr>
          <w:b/>
          <w:sz w:val="23"/>
        </w:rPr>
      </w:pPr>
    </w:p>
    <w:p w14:paraId="4A373EA6" w14:textId="77777777" w:rsidR="00AD1838" w:rsidRDefault="000B782C">
      <w:pPr>
        <w:pStyle w:val="BodyText"/>
        <w:ind w:left="140" w:right="1016"/>
        <w:jc w:val="both"/>
      </w:pPr>
      <w:proofErr w:type="gramStart"/>
      <w:r>
        <w:t>In</w:t>
      </w:r>
      <w:r>
        <w:rPr>
          <w:spacing w:val="-13"/>
        </w:rPr>
        <w:t xml:space="preserve"> </w:t>
      </w:r>
      <w:r>
        <w:t>the</w:t>
      </w:r>
      <w:r>
        <w:rPr>
          <w:spacing w:val="-16"/>
        </w:rPr>
        <w:t xml:space="preserve"> </w:t>
      </w:r>
      <w:r>
        <w:t>event</w:t>
      </w:r>
      <w:r>
        <w:rPr>
          <w:spacing w:val="-14"/>
        </w:rPr>
        <w:t xml:space="preserve"> </w:t>
      </w:r>
      <w:r>
        <w:t>that</w:t>
      </w:r>
      <w:proofErr w:type="gramEnd"/>
      <w:r>
        <w:rPr>
          <w:spacing w:val="-16"/>
        </w:rPr>
        <w:t xml:space="preserve"> </w:t>
      </w:r>
      <w:r>
        <w:t>the</w:t>
      </w:r>
      <w:r>
        <w:rPr>
          <w:spacing w:val="-15"/>
        </w:rPr>
        <w:t xml:space="preserve"> </w:t>
      </w:r>
      <w:r>
        <w:t>approved</w:t>
      </w:r>
      <w:r>
        <w:rPr>
          <w:spacing w:val="-13"/>
        </w:rPr>
        <w:t xml:space="preserve"> </w:t>
      </w:r>
      <w:r>
        <w:t>applicant</w:t>
      </w:r>
      <w:r>
        <w:rPr>
          <w:spacing w:val="-16"/>
        </w:rPr>
        <w:t xml:space="preserve"> </w:t>
      </w:r>
      <w:r>
        <w:t>passes</w:t>
      </w:r>
      <w:r>
        <w:rPr>
          <w:spacing w:val="-15"/>
        </w:rPr>
        <w:t xml:space="preserve"> </w:t>
      </w:r>
      <w:r>
        <w:t>away,</w:t>
      </w:r>
      <w:r>
        <w:rPr>
          <w:spacing w:val="-13"/>
        </w:rPr>
        <w:t xml:space="preserve"> </w:t>
      </w:r>
      <w:r>
        <w:t>the</w:t>
      </w:r>
      <w:r>
        <w:rPr>
          <w:spacing w:val="-13"/>
        </w:rPr>
        <w:t xml:space="preserve"> </w:t>
      </w:r>
      <w:r>
        <w:t>heirs</w:t>
      </w:r>
      <w:r>
        <w:rPr>
          <w:spacing w:val="-16"/>
        </w:rPr>
        <w:t xml:space="preserve"> </w:t>
      </w:r>
      <w:r>
        <w:t>of</w:t>
      </w:r>
      <w:r>
        <w:rPr>
          <w:spacing w:val="-14"/>
        </w:rPr>
        <w:t xml:space="preserve"> </w:t>
      </w:r>
      <w:r>
        <w:t>the</w:t>
      </w:r>
      <w:r>
        <w:rPr>
          <w:spacing w:val="-16"/>
        </w:rPr>
        <w:t xml:space="preserve"> </w:t>
      </w:r>
      <w:r>
        <w:t>property</w:t>
      </w:r>
      <w:r>
        <w:rPr>
          <w:spacing w:val="-13"/>
        </w:rPr>
        <w:t xml:space="preserve"> </w:t>
      </w:r>
      <w:r>
        <w:t>must</w:t>
      </w:r>
      <w:r>
        <w:rPr>
          <w:spacing w:val="-14"/>
        </w:rPr>
        <w:t xml:space="preserve"> </w:t>
      </w:r>
      <w:r>
        <w:t>re-apply</w:t>
      </w:r>
      <w:r>
        <w:rPr>
          <w:spacing w:val="-16"/>
        </w:rPr>
        <w:t xml:space="preserve"> </w:t>
      </w:r>
      <w:r>
        <w:t>for</w:t>
      </w:r>
      <w:r>
        <w:rPr>
          <w:spacing w:val="-15"/>
        </w:rPr>
        <w:t xml:space="preserve"> </w:t>
      </w:r>
      <w:r>
        <w:t>indigent support within 3 months provided that the stipulated criteria are</w:t>
      </w:r>
      <w:r>
        <w:rPr>
          <w:spacing w:val="-9"/>
        </w:rPr>
        <w:t xml:space="preserve"> </w:t>
      </w:r>
      <w:r>
        <w:t>met.</w:t>
      </w:r>
    </w:p>
    <w:p w14:paraId="446B4C95" w14:textId="77777777" w:rsidR="00AD1838" w:rsidRDefault="00AD1838">
      <w:pPr>
        <w:pStyle w:val="BodyText"/>
        <w:spacing w:before="2"/>
      </w:pPr>
    </w:p>
    <w:p w14:paraId="6365C7A5" w14:textId="77777777" w:rsidR="00AD1838" w:rsidRDefault="000B782C">
      <w:pPr>
        <w:pStyle w:val="Heading1"/>
        <w:numPr>
          <w:ilvl w:val="1"/>
          <w:numId w:val="8"/>
        </w:numPr>
        <w:tabs>
          <w:tab w:val="left" w:pos="860"/>
          <w:tab w:val="left" w:pos="861"/>
        </w:tabs>
        <w:spacing w:line="275" w:lineRule="exact"/>
        <w:ind w:hanging="721"/>
      </w:pPr>
      <w:r>
        <w:t>Publication of register of indigent</w:t>
      </w:r>
      <w:r>
        <w:rPr>
          <w:spacing w:val="-5"/>
        </w:rPr>
        <w:t xml:space="preserve"> </w:t>
      </w:r>
      <w:r>
        <w:t>households</w:t>
      </w:r>
    </w:p>
    <w:p w14:paraId="52A8E4C6" w14:textId="77777777" w:rsidR="00AD1838" w:rsidRDefault="000B782C">
      <w:pPr>
        <w:pStyle w:val="ListParagraph"/>
        <w:numPr>
          <w:ilvl w:val="2"/>
          <w:numId w:val="8"/>
        </w:numPr>
        <w:tabs>
          <w:tab w:val="left" w:pos="860"/>
          <w:tab w:val="left" w:pos="861"/>
        </w:tabs>
        <w:spacing w:line="293" w:lineRule="exact"/>
        <w:ind w:hanging="361"/>
        <w:rPr>
          <w:sz w:val="24"/>
        </w:rPr>
      </w:pPr>
      <w:r>
        <w:rPr>
          <w:sz w:val="24"/>
        </w:rPr>
        <w:t>Names of indigent beneficiaries must be open for public perusal and</w:t>
      </w:r>
      <w:r>
        <w:rPr>
          <w:spacing w:val="-36"/>
          <w:sz w:val="24"/>
        </w:rPr>
        <w:t xml:space="preserve"> </w:t>
      </w:r>
      <w:r>
        <w:rPr>
          <w:sz w:val="24"/>
        </w:rPr>
        <w:t>comment.</w:t>
      </w:r>
    </w:p>
    <w:p w14:paraId="345D65FC" w14:textId="77777777" w:rsidR="00AD1838" w:rsidRDefault="000B782C">
      <w:pPr>
        <w:pStyle w:val="ListParagraph"/>
        <w:numPr>
          <w:ilvl w:val="2"/>
          <w:numId w:val="8"/>
        </w:numPr>
        <w:tabs>
          <w:tab w:val="left" w:pos="860"/>
          <w:tab w:val="left" w:pos="861"/>
        </w:tabs>
        <w:spacing w:line="293" w:lineRule="exact"/>
        <w:ind w:hanging="361"/>
        <w:rPr>
          <w:b/>
          <w:sz w:val="24"/>
        </w:rPr>
      </w:pPr>
      <w:r>
        <w:rPr>
          <w:sz w:val="24"/>
        </w:rPr>
        <w:t xml:space="preserve">Written objections from the public must be referred to the </w:t>
      </w:r>
      <w:r>
        <w:rPr>
          <w:b/>
          <w:sz w:val="24"/>
        </w:rPr>
        <w:t>Indigent</w:t>
      </w:r>
      <w:r>
        <w:rPr>
          <w:b/>
          <w:spacing w:val="-24"/>
          <w:sz w:val="24"/>
        </w:rPr>
        <w:t xml:space="preserve"> </w:t>
      </w:r>
      <w:r>
        <w:rPr>
          <w:b/>
          <w:sz w:val="24"/>
        </w:rPr>
        <w:t>Committee</w:t>
      </w:r>
    </w:p>
    <w:p w14:paraId="7E1E3728" w14:textId="77777777" w:rsidR="00AD1838" w:rsidRDefault="000B782C">
      <w:pPr>
        <w:pStyle w:val="ListParagraph"/>
        <w:numPr>
          <w:ilvl w:val="2"/>
          <w:numId w:val="8"/>
        </w:numPr>
        <w:tabs>
          <w:tab w:val="left" w:pos="860"/>
          <w:tab w:val="left" w:pos="861"/>
        </w:tabs>
        <w:spacing w:before="2" w:line="237" w:lineRule="auto"/>
        <w:ind w:right="1021"/>
        <w:rPr>
          <w:sz w:val="24"/>
        </w:rPr>
      </w:pPr>
      <w:r>
        <w:rPr>
          <w:b/>
          <w:sz w:val="24"/>
        </w:rPr>
        <w:t xml:space="preserve">Community Liaison Officer </w:t>
      </w:r>
      <w:r>
        <w:rPr>
          <w:sz w:val="24"/>
        </w:rPr>
        <w:t>who will be responsible for investigating the validity of the complaint and for taking appropriate</w:t>
      </w:r>
      <w:r>
        <w:rPr>
          <w:spacing w:val="-7"/>
          <w:sz w:val="24"/>
        </w:rPr>
        <w:t xml:space="preserve"> </w:t>
      </w:r>
      <w:r>
        <w:rPr>
          <w:sz w:val="24"/>
        </w:rPr>
        <w:t>action.</w:t>
      </w:r>
    </w:p>
    <w:p w14:paraId="6836E5BA" w14:textId="77777777" w:rsidR="00AD1838" w:rsidRDefault="00AD1838">
      <w:pPr>
        <w:pStyle w:val="BodyText"/>
        <w:rPr>
          <w:sz w:val="28"/>
        </w:rPr>
      </w:pPr>
    </w:p>
    <w:p w14:paraId="1D17F580" w14:textId="77777777" w:rsidR="00AD1838" w:rsidRDefault="000B782C">
      <w:pPr>
        <w:pStyle w:val="Heading1"/>
        <w:numPr>
          <w:ilvl w:val="0"/>
          <w:numId w:val="22"/>
        </w:numPr>
        <w:tabs>
          <w:tab w:val="left" w:pos="860"/>
          <w:tab w:val="left" w:pos="861"/>
        </w:tabs>
        <w:spacing w:before="228"/>
        <w:ind w:left="860" w:hanging="721"/>
        <w:jc w:val="left"/>
      </w:pPr>
      <w:r>
        <w:t>TERMINATION OF INDIGENT</w:t>
      </w:r>
      <w:r>
        <w:rPr>
          <w:spacing w:val="-2"/>
        </w:rPr>
        <w:t xml:space="preserve"> </w:t>
      </w:r>
      <w:r>
        <w:t>SUPPORT</w:t>
      </w:r>
    </w:p>
    <w:p w14:paraId="3B31FCAD" w14:textId="77777777" w:rsidR="00AD1838" w:rsidRDefault="00AD1838">
      <w:pPr>
        <w:pStyle w:val="BodyText"/>
        <w:spacing w:before="1"/>
        <w:rPr>
          <w:b/>
        </w:rPr>
      </w:pPr>
    </w:p>
    <w:p w14:paraId="07B75623" w14:textId="77777777" w:rsidR="00AD1838" w:rsidRDefault="000B782C">
      <w:pPr>
        <w:pStyle w:val="BodyText"/>
        <w:spacing w:before="1"/>
        <w:ind w:left="140" w:right="1014"/>
        <w:jc w:val="both"/>
      </w:pPr>
      <w:r>
        <w:t>An indigent customer must immediately request deregistration where his or her circumstances have changed to the extent that he or she no longer complies with the requirements set out in section 7 of this policy.</w:t>
      </w:r>
    </w:p>
    <w:p w14:paraId="1F7035AA" w14:textId="77777777" w:rsidR="00AD1838" w:rsidRDefault="00AD1838">
      <w:pPr>
        <w:pStyle w:val="BodyText"/>
        <w:spacing w:before="11"/>
        <w:rPr>
          <w:sz w:val="23"/>
        </w:rPr>
      </w:pPr>
    </w:p>
    <w:p w14:paraId="2EC77009" w14:textId="77777777" w:rsidR="00AD1838" w:rsidRDefault="000B782C">
      <w:pPr>
        <w:pStyle w:val="Heading1"/>
        <w:numPr>
          <w:ilvl w:val="1"/>
          <w:numId w:val="7"/>
        </w:numPr>
        <w:tabs>
          <w:tab w:val="left" w:pos="848"/>
          <w:tab w:val="left" w:pos="849"/>
        </w:tabs>
        <w:ind w:hanging="709"/>
      </w:pPr>
      <w:r>
        <w:t>Indigent support must be terminated under the following</w:t>
      </w:r>
      <w:r>
        <w:rPr>
          <w:spacing w:val="-4"/>
        </w:rPr>
        <w:t xml:space="preserve"> </w:t>
      </w:r>
      <w:r>
        <w:t>circumstances:</w:t>
      </w:r>
    </w:p>
    <w:p w14:paraId="3421C25E" w14:textId="77777777" w:rsidR="00AD1838" w:rsidRDefault="00AD1838">
      <w:pPr>
        <w:pStyle w:val="BodyText"/>
        <w:spacing w:before="10"/>
        <w:rPr>
          <w:b/>
          <w:sz w:val="23"/>
        </w:rPr>
      </w:pPr>
    </w:p>
    <w:p w14:paraId="0E2A535D" w14:textId="77777777" w:rsidR="00AD1838" w:rsidRDefault="000B782C">
      <w:pPr>
        <w:pStyle w:val="ListParagraph"/>
        <w:numPr>
          <w:ilvl w:val="2"/>
          <w:numId w:val="7"/>
        </w:numPr>
        <w:tabs>
          <w:tab w:val="left" w:pos="1274"/>
        </w:tabs>
        <w:ind w:right="1024"/>
        <w:jc w:val="both"/>
        <w:rPr>
          <w:sz w:val="24"/>
        </w:rPr>
      </w:pPr>
      <w:r>
        <w:rPr>
          <w:sz w:val="24"/>
        </w:rPr>
        <w:t xml:space="preserve">Upon death of the </w:t>
      </w:r>
      <w:proofErr w:type="gramStart"/>
      <w:r>
        <w:rPr>
          <w:sz w:val="24"/>
        </w:rPr>
        <w:t>account-holder</w:t>
      </w:r>
      <w:proofErr w:type="gramEnd"/>
      <w:r>
        <w:rPr>
          <w:sz w:val="24"/>
        </w:rPr>
        <w:t xml:space="preserve"> or the head of the household where no accounts are rendered.</w:t>
      </w:r>
    </w:p>
    <w:p w14:paraId="08CCC7A4" w14:textId="77777777" w:rsidR="00AD1838" w:rsidRDefault="000B782C">
      <w:pPr>
        <w:pStyle w:val="ListParagraph"/>
        <w:numPr>
          <w:ilvl w:val="2"/>
          <w:numId w:val="7"/>
        </w:numPr>
        <w:tabs>
          <w:tab w:val="left" w:pos="1274"/>
        </w:tabs>
        <w:spacing w:before="2"/>
        <w:ind w:hanging="707"/>
        <w:jc w:val="both"/>
        <w:rPr>
          <w:sz w:val="24"/>
        </w:rPr>
      </w:pPr>
      <w:r>
        <w:rPr>
          <w:sz w:val="24"/>
        </w:rPr>
        <w:t>Upon the sale of the property in respect of which support is</w:t>
      </w:r>
      <w:r>
        <w:rPr>
          <w:spacing w:val="-10"/>
          <w:sz w:val="24"/>
        </w:rPr>
        <w:t xml:space="preserve"> </w:t>
      </w:r>
      <w:r>
        <w:rPr>
          <w:sz w:val="24"/>
        </w:rPr>
        <w:t>granted.</w:t>
      </w:r>
    </w:p>
    <w:p w14:paraId="3313A28A" w14:textId="77777777" w:rsidR="00AD1838" w:rsidRDefault="000B782C">
      <w:pPr>
        <w:pStyle w:val="ListParagraph"/>
        <w:numPr>
          <w:ilvl w:val="2"/>
          <w:numId w:val="7"/>
        </w:numPr>
        <w:tabs>
          <w:tab w:val="left" w:pos="1274"/>
        </w:tabs>
        <w:ind w:right="1022"/>
        <w:jc w:val="both"/>
        <w:rPr>
          <w:sz w:val="24"/>
        </w:rPr>
      </w:pPr>
      <w:r>
        <w:rPr>
          <w:sz w:val="24"/>
        </w:rPr>
        <w:t xml:space="preserve">If the registered indigent is no longer residing at the property </w:t>
      </w:r>
      <w:r>
        <w:rPr>
          <w:spacing w:val="2"/>
          <w:sz w:val="24"/>
        </w:rPr>
        <w:t xml:space="preserve">and </w:t>
      </w:r>
      <w:r>
        <w:rPr>
          <w:sz w:val="24"/>
        </w:rPr>
        <w:t>upon termination of the rental</w:t>
      </w:r>
      <w:r>
        <w:rPr>
          <w:spacing w:val="-2"/>
          <w:sz w:val="24"/>
        </w:rPr>
        <w:t xml:space="preserve"> </w:t>
      </w:r>
      <w:r>
        <w:rPr>
          <w:sz w:val="24"/>
        </w:rPr>
        <w:t>agreement.</w:t>
      </w:r>
    </w:p>
    <w:p w14:paraId="134F584F" w14:textId="77777777" w:rsidR="00AD1838" w:rsidRDefault="000B782C">
      <w:pPr>
        <w:pStyle w:val="ListParagraph"/>
        <w:numPr>
          <w:ilvl w:val="2"/>
          <w:numId w:val="7"/>
        </w:numPr>
        <w:tabs>
          <w:tab w:val="left" w:pos="1274"/>
        </w:tabs>
        <w:ind w:right="1026"/>
        <w:jc w:val="both"/>
        <w:rPr>
          <w:sz w:val="24"/>
        </w:rPr>
      </w:pPr>
      <w:r>
        <w:rPr>
          <w:sz w:val="24"/>
        </w:rPr>
        <w:t>When criteria for qualifying as indigent changes to the extent that approval no longer applies.</w:t>
      </w:r>
    </w:p>
    <w:p w14:paraId="65FB8FCF" w14:textId="77777777" w:rsidR="00AD1838" w:rsidRDefault="000B782C">
      <w:pPr>
        <w:pStyle w:val="ListParagraph"/>
        <w:numPr>
          <w:ilvl w:val="2"/>
          <w:numId w:val="7"/>
        </w:numPr>
        <w:tabs>
          <w:tab w:val="left" w:pos="1274"/>
        </w:tabs>
        <w:spacing w:before="1"/>
        <w:ind w:right="1020"/>
        <w:jc w:val="both"/>
        <w:rPr>
          <w:sz w:val="24"/>
        </w:rPr>
      </w:pPr>
      <w:r>
        <w:rPr>
          <w:sz w:val="24"/>
        </w:rPr>
        <w:t>If it is discovered, after approval, that the person / applicant applying on behalf of a household</w:t>
      </w:r>
      <w:r>
        <w:rPr>
          <w:spacing w:val="-11"/>
          <w:sz w:val="24"/>
        </w:rPr>
        <w:t xml:space="preserve"> </w:t>
      </w:r>
      <w:r>
        <w:rPr>
          <w:sz w:val="24"/>
        </w:rPr>
        <w:t>has</w:t>
      </w:r>
      <w:r>
        <w:rPr>
          <w:spacing w:val="-11"/>
          <w:sz w:val="24"/>
        </w:rPr>
        <w:t xml:space="preserve"> </w:t>
      </w:r>
      <w:r>
        <w:rPr>
          <w:sz w:val="24"/>
        </w:rPr>
        <w:t>supplied</w:t>
      </w:r>
      <w:r>
        <w:rPr>
          <w:spacing w:val="-10"/>
          <w:sz w:val="24"/>
        </w:rPr>
        <w:t xml:space="preserve"> </w:t>
      </w:r>
      <w:r>
        <w:rPr>
          <w:sz w:val="24"/>
        </w:rPr>
        <w:t>false</w:t>
      </w:r>
      <w:r>
        <w:rPr>
          <w:spacing w:val="-11"/>
          <w:sz w:val="24"/>
        </w:rPr>
        <w:t xml:space="preserve"> </w:t>
      </w:r>
      <w:r>
        <w:rPr>
          <w:sz w:val="24"/>
        </w:rPr>
        <w:t>information.</w:t>
      </w:r>
      <w:r>
        <w:rPr>
          <w:spacing w:val="-10"/>
          <w:sz w:val="24"/>
        </w:rPr>
        <w:t xml:space="preserve"> </w:t>
      </w:r>
      <w:r>
        <w:rPr>
          <w:sz w:val="24"/>
        </w:rPr>
        <w:t>This</w:t>
      </w:r>
      <w:r>
        <w:rPr>
          <w:spacing w:val="-11"/>
          <w:sz w:val="24"/>
        </w:rPr>
        <w:t xml:space="preserve"> </w:t>
      </w:r>
      <w:r>
        <w:rPr>
          <w:sz w:val="24"/>
        </w:rPr>
        <w:t>will</w:t>
      </w:r>
      <w:r>
        <w:rPr>
          <w:spacing w:val="-12"/>
          <w:sz w:val="24"/>
        </w:rPr>
        <w:t xml:space="preserve"> </w:t>
      </w:r>
      <w:r>
        <w:rPr>
          <w:sz w:val="24"/>
        </w:rPr>
        <w:t>also</w:t>
      </w:r>
      <w:r>
        <w:rPr>
          <w:spacing w:val="-10"/>
          <w:sz w:val="24"/>
        </w:rPr>
        <w:t xml:space="preserve"> </w:t>
      </w:r>
      <w:r>
        <w:rPr>
          <w:sz w:val="24"/>
        </w:rPr>
        <w:t>result</w:t>
      </w:r>
      <w:r>
        <w:rPr>
          <w:spacing w:val="-11"/>
          <w:sz w:val="24"/>
        </w:rPr>
        <w:t xml:space="preserve"> </w:t>
      </w:r>
      <w:r>
        <w:rPr>
          <w:sz w:val="24"/>
        </w:rPr>
        <w:t>in</w:t>
      </w:r>
      <w:r>
        <w:rPr>
          <w:spacing w:val="-10"/>
          <w:sz w:val="24"/>
        </w:rPr>
        <w:t xml:space="preserve"> </w:t>
      </w:r>
      <w:r>
        <w:rPr>
          <w:sz w:val="24"/>
        </w:rPr>
        <w:t>the</w:t>
      </w:r>
      <w:r>
        <w:rPr>
          <w:spacing w:val="-13"/>
          <w:sz w:val="24"/>
        </w:rPr>
        <w:t xml:space="preserve"> </w:t>
      </w:r>
      <w:r>
        <w:rPr>
          <w:sz w:val="24"/>
        </w:rPr>
        <w:t>household’s</w:t>
      </w:r>
      <w:r>
        <w:rPr>
          <w:spacing w:val="-10"/>
          <w:sz w:val="24"/>
        </w:rPr>
        <w:t xml:space="preserve"> </w:t>
      </w:r>
      <w:r>
        <w:rPr>
          <w:sz w:val="24"/>
        </w:rPr>
        <w:t>municipal account being debited with all monies previously</w:t>
      </w:r>
      <w:r>
        <w:rPr>
          <w:spacing w:val="-11"/>
          <w:sz w:val="24"/>
        </w:rPr>
        <w:t xml:space="preserve"> </w:t>
      </w:r>
      <w:r>
        <w:rPr>
          <w:sz w:val="24"/>
        </w:rPr>
        <w:t>credited.</w:t>
      </w:r>
    </w:p>
    <w:p w14:paraId="7EC8F27B" w14:textId="77777777" w:rsidR="00AD1838" w:rsidRDefault="000B782C">
      <w:pPr>
        <w:pStyle w:val="ListParagraph"/>
        <w:numPr>
          <w:ilvl w:val="2"/>
          <w:numId w:val="7"/>
        </w:numPr>
        <w:tabs>
          <w:tab w:val="left" w:pos="1274"/>
        </w:tabs>
        <w:ind w:right="1021"/>
        <w:jc w:val="both"/>
        <w:rPr>
          <w:sz w:val="24"/>
        </w:rPr>
      </w:pPr>
      <w:r>
        <w:rPr>
          <w:sz w:val="24"/>
        </w:rPr>
        <w:t>The verification of indigent status will be performed annually and registration will be terminated if it is found that the financial status of the registered indigent household or family has changed to such an extent that it warrants such</w:t>
      </w:r>
      <w:r>
        <w:rPr>
          <w:spacing w:val="-14"/>
          <w:sz w:val="24"/>
        </w:rPr>
        <w:t xml:space="preserve"> </w:t>
      </w:r>
      <w:r>
        <w:rPr>
          <w:sz w:val="24"/>
        </w:rPr>
        <w:t>termination.</w:t>
      </w:r>
    </w:p>
    <w:p w14:paraId="7E0B434E" w14:textId="77777777" w:rsidR="00AD1838" w:rsidRDefault="00AD1838">
      <w:pPr>
        <w:pStyle w:val="BodyText"/>
        <w:spacing w:before="10"/>
        <w:rPr>
          <w:sz w:val="23"/>
        </w:rPr>
      </w:pPr>
    </w:p>
    <w:p w14:paraId="1121F376" w14:textId="77777777" w:rsidR="00AD1838" w:rsidRDefault="000B782C">
      <w:pPr>
        <w:pStyle w:val="ListParagraph"/>
        <w:numPr>
          <w:ilvl w:val="2"/>
          <w:numId w:val="7"/>
        </w:numPr>
        <w:tabs>
          <w:tab w:val="left" w:pos="1336"/>
        </w:tabs>
        <w:spacing w:before="1"/>
        <w:ind w:left="1311" w:right="1025" w:hanging="720"/>
        <w:jc w:val="both"/>
        <w:rPr>
          <w:sz w:val="24"/>
        </w:rPr>
      </w:pPr>
      <w:r>
        <w:rPr>
          <w:sz w:val="24"/>
        </w:rPr>
        <w:t>When the registered indigent moves out of the property on which she / he is residing to another property within the boundary of the Mkhambathini</w:t>
      </w:r>
      <w:r>
        <w:rPr>
          <w:spacing w:val="-8"/>
          <w:sz w:val="24"/>
        </w:rPr>
        <w:t xml:space="preserve"> </w:t>
      </w:r>
      <w:r>
        <w:rPr>
          <w:sz w:val="24"/>
        </w:rPr>
        <w:t>Municipality</w:t>
      </w:r>
    </w:p>
    <w:p w14:paraId="5E85AD8A" w14:textId="77777777" w:rsidR="00AD1838" w:rsidRDefault="00AD1838">
      <w:pPr>
        <w:pStyle w:val="BodyText"/>
        <w:rPr>
          <w:sz w:val="28"/>
        </w:rPr>
      </w:pPr>
    </w:p>
    <w:p w14:paraId="495F5F66" w14:textId="77777777" w:rsidR="00AD1838" w:rsidRDefault="000B782C">
      <w:pPr>
        <w:pStyle w:val="Heading1"/>
        <w:numPr>
          <w:ilvl w:val="0"/>
          <w:numId w:val="22"/>
        </w:numPr>
        <w:tabs>
          <w:tab w:val="left" w:pos="860"/>
          <w:tab w:val="left" w:pos="861"/>
        </w:tabs>
        <w:spacing w:before="230"/>
        <w:ind w:left="860" w:hanging="721"/>
        <w:jc w:val="left"/>
      </w:pPr>
      <w:r>
        <w:t>AUDIT AND</w:t>
      </w:r>
      <w:r>
        <w:rPr>
          <w:spacing w:val="-1"/>
        </w:rPr>
        <w:t xml:space="preserve"> </w:t>
      </w:r>
      <w:r>
        <w:t>REVIEW</w:t>
      </w:r>
    </w:p>
    <w:p w14:paraId="6ADBA4D8" w14:textId="77777777" w:rsidR="00AD1838" w:rsidRDefault="00AD1838">
      <w:pPr>
        <w:pStyle w:val="BodyText"/>
        <w:spacing w:before="10"/>
        <w:rPr>
          <w:b/>
          <w:sz w:val="23"/>
        </w:rPr>
      </w:pPr>
    </w:p>
    <w:p w14:paraId="074FD5AD" w14:textId="77777777" w:rsidR="00AD1838" w:rsidRDefault="000B782C">
      <w:pPr>
        <w:pStyle w:val="BodyText"/>
        <w:ind w:left="140"/>
      </w:pPr>
      <w:r>
        <w:t>The</w:t>
      </w:r>
      <w:r>
        <w:rPr>
          <w:spacing w:val="-3"/>
        </w:rPr>
        <w:t xml:space="preserve"> </w:t>
      </w:r>
      <w:r>
        <w:t>Municipality</w:t>
      </w:r>
      <w:r>
        <w:rPr>
          <w:spacing w:val="-3"/>
        </w:rPr>
        <w:t xml:space="preserve"> </w:t>
      </w:r>
      <w:r>
        <w:t>may</w:t>
      </w:r>
      <w:r>
        <w:rPr>
          <w:spacing w:val="-3"/>
        </w:rPr>
        <w:t xml:space="preserve"> </w:t>
      </w:r>
      <w:r>
        <w:t>conduct</w:t>
      </w:r>
      <w:r>
        <w:rPr>
          <w:spacing w:val="-3"/>
        </w:rPr>
        <w:t xml:space="preserve"> </w:t>
      </w:r>
      <w:r>
        <w:t>regular</w:t>
      </w:r>
      <w:r>
        <w:rPr>
          <w:spacing w:val="-5"/>
        </w:rPr>
        <w:t xml:space="preserve"> </w:t>
      </w:r>
      <w:r>
        <w:t>audits</w:t>
      </w:r>
      <w:r>
        <w:rPr>
          <w:spacing w:val="-5"/>
        </w:rPr>
        <w:t xml:space="preserve"> </w:t>
      </w:r>
      <w:r>
        <w:t>of</w:t>
      </w:r>
      <w:r>
        <w:rPr>
          <w:spacing w:val="-5"/>
        </w:rPr>
        <w:t xml:space="preserve"> </w:t>
      </w:r>
      <w:r>
        <w:t>the</w:t>
      </w:r>
      <w:r>
        <w:rPr>
          <w:spacing w:val="-4"/>
        </w:rPr>
        <w:t xml:space="preserve"> </w:t>
      </w:r>
      <w:r>
        <w:t>indigent</w:t>
      </w:r>
      <w:r>
        <w:rPr>
          <w:spacing w:val="-3"/>
        </w:rPr>
        <w:t xml:space="preserve"> </w:t>
      </w:r>
      <w:r>
        <w:t>register</w:t>
      </w:r>
      <w:r>
        <w:rPr>
          <w:spacing w:val="-2"/>
        </w:rPr>
        <w:t xml:space="preserve"> </w:t>
      </w:r>
      <w:proofErr w:type="gramStart"/>
      <w:r>
        <w:t>with</w:t>
      </w:r>
      <w:r>
        <w:rPr>
          <w:spacing w:val="-2"/>
        </w:rPr>
        <w:t xml:space="preserve"> </w:t>
      </w:r>
      <w:r>
        <w:t>regard</w:t>
      </w:r>
      <w:r>
        <w:rPr>
          <w:spacing w:val="-4"/>
        </w:rPr>
        <w:t xml:space="preserve"> </w:t>
      </w:r>
      <w:r>
        <w:t>to</w:t>
      </w:r>
      <w:proofErr w:type="gramEnd"/>
      <w:r>
        <w:t>:</w:t>
      </w:r>
    </w:p>
    <w:p w14:paraId="1CC51435" w14:textId="77777777" w:rsidR="00AD1838" w:rsidRDefault="000B782C">
      <w:pPr>
        <w:pStyle w:val="ListParagraph"/>
        <w:numPr>
          <w:ilvl w:val="1"/>
          <w:numId w:val="22"/>
        </w:numPr>
        <w:tabs>
          <w:tab w:val="left" w:pos="1580"/>
          <w:tab w:val="left" w:pos="1581"/>
        </w:tabs>
        <w:spacing w:before="1" w:line="293" w:lineRule="exact"/>
        <w:ind w:left="1580" w:hanging="733"/>
        <w:rPr>
          <w:sz w:val="24"/>
        </w:rPr>
      </w:pPr>
      <w:r>
        <w:rPr>
          <w:sz w:val="24"/>
        </w:rPr>
        <w:t>the information furnished by</w:t>
      </w:r>
      <w:r>
        <w:rPr>
          <w:spacing w:val="-17"/>
          <w:sz w:val="24"/>
        </w:rPr>
        <w:t xml:space="preserve"> </w:t>
      </w:r>
      <w:r>
        <w:rPr>
          <w:sz w:val="24"/>
        </w:rPr>
        <w:t>applicants,</w:t>
      </w:r>
    </w:p>
    <w:p w14:paraId="4FA4FE3C" w14:textId="77777777" w:rsidR="00AD1838" w:rsidRDefault="000B782C">
      <w:pPr>
        <w:pStyle w:val="ListParagraph"/>
        <w:numPr>
          <w:ilvl w:val="1"/>
          <w:numId w:val="22"/>
        </w:numPr>
        <w:tabs>
          <w:tab w:val="left" w:pos="1580"/>
          <w:tab w:val="left" w:pos="1581"/>
        </w:tabs>
        <w:spacing w:line="292" w:lineRule="exact"/>
        <w:ind w:left="1580" w:hanging="733"/>
        <w:rPr>
          <w:sz w:val="24"/>
        </w:rPr>
      </w:pPr>
      <w:r>
        <w:rPr>
          <w:sz w:val="24"/>
        </w:rPr>
        <w:t>possible changes in</w:t>
      </w:r>
      <w:r>
        <w:rPr>
          <w:spacing w:val="-2"/>
          <w:sz w:val="24"/>
        </w:rPr>
        <w:t xml:space="preserve"> </w:t>
      </w:r>
      <w:r>
        <w:rPr>
          <w:sz w:val="24"/>
        </w:rPr>
        <w:t>status,</w:t>
      </w:r>
    </w:p>
    <w:p w14:paraId="07BA1A7E" w14:textId="77777777" w:rsidR="00AD1838" w:rsidRDefault="000B782C">
      <w:pPr>
        <w:pStyle w:val="ListParagraph"/>
        <w:numPr>
          <w:ilvl w:val="1"/>
          <w:numId w:val="22"/>
        </w:numPr>
        <w:tabs>
          <w:tab w:val="left" w:pos="1580"/>
          <w:tab w:val="left" w:pos="1581"/>
        </w:tabs>
        <w:spacing w:line="292" w:lineRule="exact"/>
        <w:ind w:left="1580" w:hanging="733"/>
        <w:rPr>
          <w:sz w:val="24"/>
        </w:rPr>
      </w:pPr>
      <w:r>
        <w:rPr>
          <w:sz w:val="24"/>
        </w:rPr>
        <w:t>the usage of allocations and debt collection measures applied</w:t>
      </w:r>
      <w:r>
        <w:rPr>
          <w:spacing w:val="-10"/>
          <w:sz w:val="24"/>
        </w:rPr>
        <w:t xml:space="preserve"> </w:t>
      </w:r>
      <w:r>
        <w:rPr>
          <w:sz w:val="24"/>
        </w:rPr>
        <w:t>and</w:t>
      </w:r>
    </w:p>
    <w:p w14:paraId="09970D52" w14:textId="77777777" w:rsidR="00AD1838" w:rsidRDefault="000B782C">
      <w:pPr>
        <w:pStyle w:val="ListParagraph"/>
        <w:numPr>
          <w:ilvl w:val="1"/>
          <w:numId w:val="22"/>
        </w:numPr>
        <w:tabs>
          <w:tab w:val="left" w:pos="1580"/>
          <w:tab w:val="left" w:pos="1581"/>
        </w:tabs>
        <w:spacing w:line="293" w:lineRule="exact"/>
        <w:ind w:left="1580" w:hanging="733"/>
        <w:rPr>
          <w:sz w:val="24"/>
        </w:rPr>
      </w:pPr>
      <w:r>
        <w:rPr>
          <w:sz w:val="24"/>
        </w:rPr>
        <w:t>where necessary review the status of</w:t>
      </w:r>
      <w:r>
        <w:rPr>
          <w:spacing w:val="-8"/>
          <w:sz w:val="24"/>
        </w:rPr>
        <w:t xml:space="preserve"> </w:t>
      </w:r>
      <w:r>
        <w:rPr>
          <w:sz w:val="24"/>
        </w:rPr>
        <w:t>applicants.</w:t>
      </w:r>
    </w:p>
    <w:p w14:paraId="02E6C973" w14:textId="77777777" w:rsidR="00AD1838" w:rsidRDefault="00AD1838">
      <w:pPr>
        <w:spacing w:line="293" w:lineRule="exact"/>
        <w:rPr>
          <w:sz w:val="24"/>
        </w:rPr>
        <w:sectPr w:rsidR="00AD1838">
          <w:pgSz w:w="11910" w:h="16840"/>
          <w:pgMar w:top="1580" w:right="420" w:bottom="1240" w:left="1420" w:header="0" w:footer="1056" w:gutter="0"/>
          <w:cols w:space="720"/>
        </w:sectPr>
      </w:pPr>
    </w:p>
    <w:p w14:paraId="6ACAFF44" w14:textId="77777777" w:rsidR="00AD1838" w:rsidRDefault="000B782C">
      <w:pPr>
        <w:pStyle w:val="BodyText"/>
        <w:spacing w:before="97"/>
        <w:ind w:left="140" w:right="1021"/>
        <w:jc w:val="both"/>
      </w:pPr>
      <w:r>
        <w:lastRenderedPageBreak/>
        <w:t>The</w:t>
      </w:r>
      <w:r>
        <w:rPr>
          <w:spacing w:val="-7"/>
        </w:rPr>
        <w:t xml:space="preserve"> </w:t>
      </w:r>
      <w:r>
        <w:t>frequency</w:t>
      </w:r>
      <w:r>
        <w:rPr>
          <w:spacing w:val="-9"/>
        </w:rPr>
        <w:t xml:space="preserve"> </w:t>
      </w:r>
      <w:r>
        <w:t>of</w:t>
      </w:r>
      <w:r>
        <w:rPr>
          <w:spacing w:val="-7"/>
        </w:rPr>
        <w:t xml:space="preserve"> </w:t>
      </w:r>
      <w:r>
        <w:t>such</w:t>
      </w:r>
      <w:r>
        <w:rPr>
          <w:spacing w:val="-9"/>
        </w:rPr>
        <w:t xml:space="preserve"> </w:t>
      </w:r>
      <w:r>
        <w:t>audits</w:t>
      </w:r>
      <w:r>
        <w:rPr>
          <w:spacing w:val="-7"/>
        </w:rPr>
        <w:t xml:space="preserve"> </w:t>
      </w:r>
      <w:r>
        <w:t>will</w:t>
      </w:r>
      <w:r>
        <w:rPr>
          <w:spacing w:val="-8"/>
        </w:rPr>
        <w:t xml:space="preserve"> </w:t>
      </w:r>
      <w:r>
        <w:t>be</w:t>
      </w:r>
      <w:r>
        <w:rPr>
          <w:spacing w:val="-3"/>
        </w:rPr>
        <w:t xml:space="preserve"> </w:t>
      </w:r>
      <w:r>
        <w:t>1</w:t>
      </w:r>
      <w:r>
        <w:rPr>
          <w:spacing w:val="-6"/>
        </w:rPr>
        <w:t xml:space="preserve"> </w:t>
      </w:r>
      <w:r>
        <w:t>year</w:t>
      </w:r>
      <w:r>
        <w:rPr>
          <w:spacing w:val="-8"/>
        </w:rPr>
        <w:t xml:space="preserve"> </w:t>
      </w:r>
      <w:r>
        <w:t>depending</w:t>
      </w:r>
      <w:r>
        <w:rPr>
          <w:spacing w:val="-6"/>
        </w:rPr>
        <w:t xml:space="preserve"> </w:t>
      </w:r>
      <w:r>
        <w:t>on</w:t>
      </w:r>
      <w:r>
        <w:rPr>
          <w:spacing w:val="-7"/>
        </w:rPr>
        <w:t xml:space="preserve"> </w:t>
      </w:r>
      <w:r>
        <w:t>the</w:t>
      </w:r>
      <w:r>
        <w:rPr>
          <w:spacing w:val="-6"/>
        </w:rPr>
        <w:t xml:space="preserve"> </w:t>
      </w:r>
      <w:r>
        <w:t>institutional</w:t>
      </w:r>
      <w:r>
        <w:rPr>
          <w:spacing w:val="-7"/>
        </w:rPr>
        <w:t xml:space="preserve"> </w:t>
      </w:r>
      <w:r>
        <w:t>capacity</w:t>
      </w:r>
      <w:r>
        <w:rPr>
          <w:spacing w:val="-8"/>
        </w:rPr>
        <w:t xml:space="preserve"> </w:t>
      </w:r>
      <w:r>
        <w:t>of</w:t>
      </w:r>
      <w:r>
        <w:rPr>
          <w:spacing w:val="-6"/>
        </w:rPr>
        <w:t xml:space="preserve"> </w:t>
      </w:r>
      <w:r>
        <w:t>the</w:t>
      </w:r>
      <w:r>
        <w:rPr>
          <w:spacing w:val="-6"/>
        </w:rPr>
        <w:t xml:space="preserve"> </w:t>
      </w:r>
      <w:r>
        <w:t>Municipality</w:t>
      </w:r>
      <w:r>
        <w:rPr>
          <w:spacing w:val="-7"/>
        </w:rPr>
        <w:t xml:space="preserve"> </w:t>
      </w:r>
      <w:r>
        <w:t>to do</w:t>
      </w:r>
      <w:r>
        <w:rPr>
          <w:spacing w:val="-1"/>
        </w:rPr>
        <w:t xml:space="preserve"> </w:t>
      </w:r>
      <w:r>
        <w:t>so.</w:t>
      </w:r>
    </w:p>
    <w:p w14:paraId="08AFC048" w14:textId="77777777" w:rsidR="00AD1838" w:rsidRDefault="00AD1838">
      <w:pPr>
        <w:pStyle w:val="BodyText"/>
        <w:spacing w:before="11"/>
        <w:rPr>
          <w:sz w:val="23"/>
        </w:rPr>
      </w:pPr>
    </w:p>
    <w:p w14:paraId="597035D7" w14:textId="77777777" w:rsidR="00AD1838" w:rsidRDefault="000B782C">
      <w:pPr>
        <w:pStyle w:val="Heading1"/>
        <w:numPr>
          <w:ilvl w:val="0"/>
          <w:numId w:val="22"/>
        </w:numPr>
        <w:tabs>
          <w:tab w:val="left" w:pos="860"/>
          <w:tab w:val="left" w:pos="861"/>
        </w:tabs>
        <w:ind w:left="860" w:hanging="721"/>
        <w:jc w:val="left"/>
      </w:pPr>
      <w:r>
        <w:t>INTEGRATED EXIT</w:t>
      </w:r>
      <w:r>
        <w:rPr>
          <w:spacing w:val="-1"/>
        </w:rPr>
        <w:t xml:space="preserve"> </w:t>
      </w:r>
      <w:r>
        <w:t>PROGRAMME</w:t>
      </w:r>
    </w:p>
    <w:p w14:paraId="40CE4EF9" w14:textId="77777777" w:rsidR="00AD1838" w:rsidRDefault="00AD1838">
      <w:pPr>
        <w:pStyle w:val="BodyText"/>
        <w:spacing w:before="10"/>
        <w:rPr>
          <w:b/>
          <w:sz w:val="23"/>
        </w:rPr>
      </w:pPr>
    </w:p>
    <w:p w14:paraId="45B88671" w14:textId="77777777" w:rsidR="00AD1838" w:rsidRDefault="000B782C">
      <w:pPr>
        <w:pStyle w:val="BodyText"/>
        <w:ind w:left="140" w:right="1023"/>
        <w:jc w:val="both"/>
      </w:pPr>
      <w:r>
        <w:t>As part of its poverty reduction programme, the Municipality undertakes to provide for the participation and accommodation of indigent persons in its local economic development initiatives and in the implementation of integrated development programmes where possible.</w:t>
      </w:r>
    </w:p>
    <w:p w14:paraId="530A6AAD" w14:textId="77777777" w:rsidR="00AD1838" w:rsidRDefault="00AD1838">
      <w:pPr>
        <w:pStyle w:val="BodyText"/>
      </w:pPr>
    </w:p>
    <w:p w14:paraId="51AB4F94" w14:textId="77777777" w:rsidR="00AD1838" w:rsidRDefault="000B782C">
      <w:pPr>
        <w:pStyle w:val="BodyText"/>
        <w:ind w:left="140"/>
      </w:pPr>
      <w:r>
        <w:t>Mkhambathini Municipality will promote the exit from indigence by:</w:t>
      </w:r>
    </w:p>
    <w:p w14:paraId="3418CDB6" w14:textId="77777777" w:rsidR="00AD1838" w:rsidRDefault="000B782C">
      <w:pPr>
        <w:pStyle w:val="ListParagraph"/>
        <w:numPr>
          <w:ilvl w:val="1"/>
          <w:numId w:val="22"/>
        </w:numPr>
        <w:tabs>
          <w:tab w:val="left" w:pos="1273"/>
          <w:tab w:val="left" w:pos="1274"/>
        </w:tabs>
        <w:spacing w:before="121" w:line="293" w:lineRule="exact"/>
        <w:ind w:left="1273" w:hanging="426"/>
        <w:rPr>
          <w:sz w:val="24"/>
        </w:rPr>
      </w:pPr>
      <w:r>
        <w:rPr>
          <w:sz w:val="24"/>
        </w:rPr>
        <w:t>Initiating local job creation projects such as the Expanded Public Works</w:t>
      </w:r>
      <w:r>
        <w:rPr>
          <w:spacing w:val="-14"/>
          <w:sz w:val="24"/>
        </w:rPr>
        <w:t xml:space="preserve"> </w:t>
      </w:r>
      <w:r>
        <w:rPr>
          <w:sz w:val="24"/>
        </w:rPr>
        <w:t>Programme.</w:t>
      </w:r>
    </w:p>
    <w:p w14:paraId="36989D01" w14:textId="77777777" w:rsidR="00AD1838" w:rsidRDefault="000B782C">
      <w:pPr>
        <w:pStyle w:val="ListParagraph"/>
        <w:numPr>
          <w:ilvl w:val="1"/>
          <w:numId w:val="22"/>
        </w:numPr>
        <w:tabs>
          <w:tab w:val="left" w:pos="1273"/>
          <w:tab w:val="left" w:pos="1274"/>
        </w:tabs>
        <w:spacing w:line="293" w:lineRule="exact"/>
        <w:ind w:left="1273" w:hanging="426"/>
        <w:rPr>
          <w:sz w:val="24"/>
        </w:rPr>
      </w:pPr>
      <w:r>
        <w:rPr>
          <w:sz w:val="24"/>
        </w:rPr>
        <w:t>Facilitating opportunities to enter the informal trade</w:t>
      </w:r>
      <w:r>
        <w:rPr>
          <w:spacing w:val="-10"/>
          <w:sz w:val="24"/>
        </w:rPr>
        <w:t xml:space="preserve"> </w:t>
      </w:r>
      <w:r>
        <w:rPr>
          <w:sz w:val="24"/>
        </w:rPr>
        <w:t>market</w:t>
      </w:r>
    </w:p>
    <w:p w14:paraId="17CBF9B2" w14:textId="77777777" w:rsidR="00AD1838" w:rsidRDefault="00AD1838">
      <w:pPr>
        <w:pStyle w:val="BodyText"/>
        <w:rPr>
          <w:sz w:val="28"/>
        </w:rPr>
      </w:pPr>
    </w:p>
    <w:p w14:paraId="0736DC56" w14:textId="77777777" w:rsidR="00AD1838" w:rsidRDefault="00AD1838">
      <w:pPr>
        <w:pStyle w:val="BodyText"/>
        <w:rPr>
          <w:sz w:val="28"/>
        </w:rPr>
      </w:pPr>
    </w:p>
    <w:p w14:paraId="5EAF8B55" w14:textId="77777777" w:rsidR="00AD1838" w:rsidRDefault="000B782C">
      <w:pPr>
        <w:pStyle w:val="Heading1"/>
        <w:numPr>
          <w:ilvl w:val="0"/>
          <w:numId w:val="22"/>
        </w:numPr>
        <w:tabs>
          <w:tab w:val="left" w:pos="706"/>
          <w:tab w:val="left" w:pos="707"/>
        </w:tabs>
        <w:spacing w:before="182"/>
        <w:ind w:left="706" w:hanging="567"/>
        <w:jc w:val="left"/>
      </w:pPr>
      <w:r>
        <w:t>MONITORING AND</w:t>
      </w:r>
      <w:r>
        <w:rPr>
          <w:spacing w:val="-2"/>
        </w:rPr>
        <w:t xml:space="preserve"> </w:t>
      </w:r>
      <w:r>
        <w:t>REPORTING</w:t>
      </w:r>
    </w:p>
    <w:p w14:paraId="0F812FA5" w14:textId="77777777" w:rsidR="00AD1838" w:rsidRDefault="00AD1838">
      <w:pPr>
        <w:pStyle w:val="BodyText"/>
        <w:spacing w:before="10"/>
        <w:rPr>
          <w:b/>
          <w:sz w:val="23"/>
        </w:rPr>
      </w:pPr>
    </w:p>
    <w:p w14:paraId="6A0D98C4" w14:textId="77777777" w:rsidR="00AD1838" w:rsidRDefault="000B782C">
      <w:pPr>
        <w:pStyle w:val="ListParagraph"/>
        <w:numPr>
          <w:ilvl w:val="1"/>
          <w:numId w:val="6"/>
        </w:numPr>
        <w:tabs>
          <w:tab w:val="left" w:pos="861"/>
        </w:tabs>
        <w:ind w:right="1019"/>
        <w:jc w:val="both"/>
        <w:rPr>
          <w:sz w:val="24"/>
        </w:rPr>
      </w:pPr>
      <w:r>
        <w:rPr>
          <w:sz w:val="24"/>
        </w:rPr>
        <w:t>Upon registration of an application, the municipality must, capture and verify all information according</w:t>
      </w:r>
      <w:r>
        <w:rPr>
          <w:spacing w:val="-10"/>
          <w:sz w:val="24"/>
        </w:rPr>
        <w:t xml:space="preserve"> </w:t>
      </w:r>
      <w:r>
        <w:rPr>
          <w:sz w:val="24"/>
        </w:rPr>
        <w:t>to</w:t>
      </w:r>
      <w:r>
        <w:rPr>
          <w:spacing w:val="-7"/>
          <w:sz w:val="24"/>
        </w:rPr>
        <w:t xml:space="preserve"> </w:t>
      </w:r>
      <w:r>
        <w:rPr>
          <w:sz w:val="24"/>
        </w:rPr>
        <w:t>the</w:t>
      </w:r>
      <w:r>
        <w:rPr>
          <w:spacing w:val="-9"/>
          <w:sz w:val="24"/>
        </w:rPr>
        <w:t xml:space="preserve"> </w:t>
      </w:r>
      <w:r>
        <w:rPr>
          <w:sz w:val="24"/>
        </w:rPr>
        <w:t>procedures</w:t>
      </w:r>
      <w:r>
        <w:rPr>
          <w:spacing w:val="-8"/>
          <w:sz w:val="24"/>
        </w:rPr>
        <w:t xml:space="preserve"> </w:t>
      </w:r>
      <w:r>
        <w:rPr>
          <w:sz w:val="24"/>
        </w:rPr>
        <w:t>vested</w:t>
      </w:r>
      <w:r>
        <w:rPr>
          <w:spacing w:val="-9"/>
          <w:sz w:val="24"/>
        </w:rPr>
        <w:t xml:space="preserve"> </w:t>
      </w:r>
      <w:r>
        <w:rPr>
          <w:sz w:val="24"/>
        </w:rPr>
        <w:t>on</w:t>
      </w:r>
      <w:r>
        <w:rPr>
          <w:spacing w:val="-9"/>
          <w:sz w:val="24"/>
        </w:rPr>
        <w:t xml:space="preserve"> </w:t>
      </w:r>
      <w:r>
        <w:rPr>
          <w:sz w:val="24"/>
        </w:rPr>
        <w:t>the</w:t>
      </w:r>
      <w:r>
        <w:rPr>
          <w:spacing w:val="-9"/>
          <w:sz w:val="24"/>
        </w:rPr>
        <w:t xml:space="preserve"> </w:t>
      </w:r>
      <w:r>
        <w:rPr>
          <w:sz w:val="24"/>
        </w:rPr>
        <w:t>municipal</w:t>
      </w:r>
      <w:r>
        <w:rPr>
          <w:spacing w:val="-11"/>
          <w:sz w:val="24"/>
        </w:rPr>
        <w:t xml:space="preserve"> </w:t>
      </w:r>
      <w:r>
        <w:rPr>
          <w:sz w:val="24"/>
        </w:rPr>
        <w:t>indigent</w:t>
      </w:r>
      <w:r>
        <w:rPr>
          <w:spacing w:val="-10"/>
          <w:sz w:val="24"/>
        </w:rPr>
        <w:t xml:space="preserve"> </w:t>
      </w:r>
      <w:r>
        <w:rPr>
          <w:sz w:val="24"/>
        </w:rPr>
        <w:t>policy</w:t>
      </w:r>
      <w:r>
        <w:rPr>
          <w:spacing w:val="-8"/>
          <w:sz w:val="24"/>
        </w:rPr>
        <w:t xml:space="preserve"> </w:t>
      </w:r>
      <w:r>
        <w:rPr>
          <w:sz w:val="24"/>
        </w:rPr>
        <w:t>and</w:t>
      </w:r>
      <w:r>
        <w:rPr>
          <w:spacing w:val="-9"/>
          <w:sz w:val="24"/>
        </w:rPr>
        <w:t xml:space="preserve"> </w:t>
      </w:r>
      <w:r>
        <w:rPr>
          <w:sz w:val="24"/>
        </w:rPr>
        <w:t>guidelines</w:t>
      </w:r>
      <w:r>
        <w:rPr>
          <w:spacing w:val="-10"/>
          <w:sz w:val="24"/>
        </w:rPr>
        <w:t xml:space="preserve"> </w:t>
      </w:r>
      <w:r>
        <w:rPr>
          <w:sz w:val="24"/>
        </w:rPr>
        <w:t>provided</w:t>
      </w:r>
      <w:r>
        <w:rPr>
          <w:spacing w:val="-9"/>
          <w:sz w:val="24"/>
        </w:rPr>
        <w:t xml:space="preserve"> </w:t>
      </w:r>
      <w:r>
        <w:rPr>
          <w:sz w:val="24"/>
        </w:rPr>
        <w:t>by the Department of Cooperative Government and Traditional</w:t>
      </w:r>
      <w:r>
        <w:rPr>
          <w:spacing w:val="-9"/>
          <w:sz w:val="24"/>
        </w:rPr>
        <w:t xml:space="preserve"> </w:t>
      </w:r>
      <w:r>
        <w:rPr>
          <w:sz w:val="24"/>
        </w:rPr>
        <w:t>Affairs.</w:t>
      </w:r>
    </w:p>
    <w:p w14:paraId="26AA9084" w14:textId="77777777" w:rsidR="00AD1838" w:rsidRDefault="000B782C">
      <w:pPr>
        <w:pStyle w:val="ListParagraph"/>
        <w:numPr>
          <w:ilvl w:val="1"/>
          <w:numId w:val="6"/>
        </w:numPr>
        <w:tabs>
          <w:tab w:val="left" w:pos="861"/>
        </w:tabs>
        <w:ind w:right="1013"/>
        <w:jc w:val="both"/>
        <w:rPr>
          <w:sz w:val="24"/>
        </w:rPr>
      </w:pPr>
      <w:r>
        <w:rPr>
          <w:sz w:val="24"/>
        </w:rPr>
        <w:t>The</w:t>
      </w:r>
      <w:r>
        <w:rPr>
          <w:spacing w:val="-11"/>
          <w:sz w:val="24"/>
        </w:rPr>
        <w:t xml:space="preserve"> </w:t>
      </w:r>
      <w:r>
        <w:rPr>
          <w:sz w:val="24"/>
        </w:rPr>
        <w:t>Municipal</w:t>
      </w:r>
      <w:r>
        <w:rPr>
          <w:spacing w:val="-12"/>
          <w:sz w:val="24"/>
        </w:rPr>
        <w:t xml:space="preserve"> </w:t>
      </w:r>
      <w:r>
        <w:rPr>
          <w:sz w:val="24"/>
        </w:rPr>
        <w:t>Manager</w:t>
      </w:r>
      <w:r>
        <w:rPr>
          <w:spacing w:val="-12"/>
          <w:sz w:val="24"/>
        </w:rPr>
        <w:t xml:space="preserve"> </w:t>
      </w:r>
      <w:r>
        <w:rPr>
          <w:sz w:val="24"/>
        </w:rPr>
        <w:t>must</w:t>
      </w:r>
      <w:r>
        <w:rPr>
          <w:spacing w:val="-11"/>
          <w:sz w:val="24"/>
        </w:rPr>
        <w:t xml:space="preserve"> </w:t>
      </w:r>
      <w:r>
        <w:rPr>
          <w:sz w:val="24"/>
        </w:rPr>
        <w:t>report</w:t>
      </w:r>
      <w:r>
        <w:rPr>
          <w:spacing w:val="-14"/>
          <w:sz w:val="24"/>
        </w:rPr>
        <w:t xml:space="preserve"> </w:t>
      </w:r>
      <w:r>
        <w:rPr>
          <w:sz w:val="24"/>
        </w:rPr>
        <w:t>on</w:t>
      </w:r>
      <w:r>
        <w:rPr>
          <w:spacing w:val="-11"/>
          <w:sz w:val="24"/>
        </w:rPr>
        <w:t xml:space="preserve"> </w:t>
      </w:r>
      <w:r>
        <w:rPr>
          <w:sz w:val="24"/>
        </w:rPr>
        <w:t>a</w:t>
      </w:r>
      <w:r>
        <w:rPr>
          <w:spacing w:val="-12"/>
          <w:sz w:val="24"/>
        </w:rPr>
        <w:t xml:space="preserve"> </w:t>
      </w:r>
      <w:r>
        <w:rPr>
          <w:sz w:val="24"/>
        </w:rPr>
        <w:t>quarterly</w:t>
      </w:r>
      <w:r>
        <w:rPr>
          <w:spacing w:val="-11"/>
          <w:sz w:val="24"/>
        </w:rPr>
        <w:t xml:space="preserve"> </w:t>
      </w:r>
      <w:r>
        <w:rPr>
          <w:sz w:val="24"/>
        </w:rPr>
        <w:t>basis</w:t>
      </w:r>
      <w:r>
        <w:rPr>
          <w:spacing w:val="-12"/>
          <w:sz w:val="24"/>
        </w:rPr>
        <w:t xml:space="preserve"> </w:t>
      </w:r>
      <w:r>
        <w:rPr>
          <w:sz w:val="24"/>
        </w:rPr>
        <w:t>to</w:t>
      </w:r>
      <w:r>
        <w:rPr>
          <w:spacing w:val="-11"/>
          <w:sz w:val="24"/>
        </w:rPr>
        <w:t xml:space="preserve"> </w:t>
      </w:r>
      <w:r>
        <w:rPr>
          <w:sz w:val="24"/>
        </w:rPr>
        <w:t>the</w:t>
      </w:r>
      <w:r>
        <w:rPr>
          <w:spacing w:val="-9"/>
          <w:sz w:val="24"/>
        </w:rPr>
        <w:t xml:space="preserve"> </w:t>
      </w:r>
      <w:r>
        <w:rPr>
          <w:sz w:val="24"/>
        </w:rPr>
        <w:t>EXCO</w:t>
      </w:r>
      <w:r>
        <w:rPr>
          <w:spacing w:val="-14"/>
          <w:sz w:val="24"/>
        </w:rPr>
        <w:t xml:space="preserve"> </w:t>
      </w:r>
      <w:r>
        <w:rPr>
          <w:sz w:val="24"/>
        </w:rPr>
        <w:t>and</w:t>
      </w:r>
      <w:r>
        <w:rPr>
          <w:spacing w:val="-13"/>
          <w:sz w:val="24"/>
        </w:rPr>
        <w:t xml:space="preserve"> </w:t>
      </w:r>
      <w:r>
        <w:rPr>
          <w:sz w:val="24"/>
        </w:rPr>
        <w:t>Council</w:t>
      </w:r>
      <w:r>
        <w:rPr>
          <w:spacing w:val="-11"/>
          <w:sz w:val="24"/>
        </w:rPr>
        <w:t xml:space="preserve"> </w:t>
      </w:r>
      <w:r>
        <w:rPr>
          <w:sz w:val="24"/>
        </w:rPr>
        <w:t>for</w:t>
      </w:r>
      <w:r>
        <w:rPr>
          <w:spacing w:val="-15"/>
          <w:sz w:val="24"/>
        </w:rPr>
        <w:t xml:space="preserve"> </w:t>
      </w:r>
      <w:r>
        <w:rPr>
          <w:sz w:val="24"/>
        </w:rPr>
        <w:t>the</w:t>
      </w:r>
      <w:r>
        <w:rPr>
          <w:spacing w:val="-11"/>
          <w:sz w:val="24"/>
        </w:rPr>
        <w:t xml:space="preserve"> </w:t>
      </w:r>
      <w:r>
        <w:rPr>
          <w:sz w:val="24"/>
        </w:rPr>
        <w:t>month concerned and by municipal</w:t>
      </w:r>
      <w:r>
        <w:rPr>
          <w:spacing w:val="-9"/>
          <w:sz w:val="24"/>
        </w:rPr>
        <w:t xml:space="preserve"> </w:t>
      </w:r>
      <w:r>
        <w:rPr>
          <w:sz w:val="24"/>
        </w:rPr>
        <w:t>ward:</w:t>
      </w:r>
    </w:p>
    <w:p w14:paraId="7876CE59" w14:textId="77777777" w:rsidR="00AD1838" w:rsidRDefault="000B782C">
      <w:pPr>
        <w:pStyle w:val="ListParagraph"/>
        <w:numPr>
          <w:ilvl w:val="2"/>
          <w:numId w:val="6"/>
        </w:numPr>
        <w:tabs>
          <w:tab w:val="left" w:pos="1166"/>
        </w:tabs>
        <w:spacing w:before="1"/>
        <w:ind w:right="1026" w:firstLine="0"/>
        <w:rPr>
          <w:sz w:val="24"/>
        </w:rPr>
      </w:pPr>
      <w:r>
        <w:rPr>
          <w:sz w:val="24"/>
        </w:rPr>
        <w:t>the number of households registered as indigents and brief explanation of any movement in such</w:t>
      </w:r>
      <w:r>
        <w:rPr>
          <w:spacing w:val="-3"/>
          <w:sz w:val="24"/>
        </w:rPr>
        <w:t xml:space="preserve"> </w:t>
      </w:r>
      <w:r>
        <w:rPr>
          <w:sz w:val="24"/>
        </w:rPr>
        <w:t>numbers;</w:t>
      </w:r>
    </w:p>
    <w:p w14:paraId="00D72798" w14:textId="77777777" w:rsidR="00AD1838" w:rsidRDefault="000B782C">
      <w:pPr>
        <w:pStyle w:val="ListParagraph"/>
        <w:numPr>
          <w:ilvl w:val="2"/>
          <w:numId w:val="6"/>
        </w:numPr>
        <w:tabs>
          <w:tab w:val="left" w:pos="1156"/>
        </w:tabs>
        <w:spacing w:line="274" w:lineRule="exact"/>
        <w:ind w:left="1155" w:hanging="296"/>
        <w:rPr>
          <w:sz w:val="24"/>
        </w:rPr>
      </w:pPr>
      <w:r>
        <w:rPr>
          <w:sz w:val="24"/>
        </w:rPr>
        <w:t>the monetary value of actual subsidies and rebates</w:t>
      </w:r>
      <w:r>
        <w:rPr>
          <w:spacing w:val="-12"/>
          <w:sz w:val="24"/>
        </w:rPr>
        <w:t xml:space="preserve"> </w:t>
      </w:r>
      <w:r>
        <w:rPr>
          <w:sz w:val="24"/>
        </w:rPr>
        <w:t>granted;</w:t>
      </w:r>
    </w:p>
    <w:p w14:paraId="59169E0D" w14:textId="77777777" w:rsidR="00AD1838" w:rsidRDefault="000B782C">
      <w:pPr>
        <w:pStyle w:val="ListParagraph"/>
        <w:numPr>
          <w:ilvl w:val="2"/>
          <w:numId w:val="6"/>
        </w:numPr>
        <w:tabs>
          <w:tab w:val="left" w:pos="1144"/>
        </w:tabs>
        <w:spacing w:before="1"/>
        <w:ind w:left="1143" w:hanging="284"/>
        <w:rPr>
          <w:sz w:val="24"/>
        </w:rPr>
      </w:pPr>
      <w:r>
        <w:rPr>
          <w:sz w:val="24"/>
        </w:rPr>
        <w:t>the budgeted value of the actual subsidies and rebates concerned;</w:t>
      </w:r>
      <w:r>
        <w:rPr>
          <w:spacing w:val="-11"/>
          <w:sz w:val="24"/>
        </w:rPr>
        <w:t xml:space="preserve"> </w:t>
      </w:r>
      <w:r>
        <w:rPr>
          <w:sz w:val="24"/>
        </w:rPr>
        <w:t>and</w:t>
      </w:r>
    </w:p>
    <w:p w14:paraId="53BA3C87" w14:textId="77777777" w:rsidR="00AD1838" w:rsidRDefault="000B782C">
      <w:pPr>
        <w:pStyle w:val="ListParagraph"/>
        <w:numPr>
          <w:ilvl w:val="2"/>
          <w:numId w:val="6"/>
        </w:numPr>
        <w:tabs>
          <w:tab w:val="left" w:pos="1156"/>
        </w:tabs>
        <w:ind w:left="1155" w:hanging="296"/>
        <w:rPr>
          <w:sz w:val="24"/>
        </w:rPr>
      </w:pPr>
      <w:r>
        <w:rPr>
          <w:sz w:val="24"/>
        </w:rPr>
        <w:t>the above information cumulatively for the financial year to</w:t>
      </w:r>
      <w:r>
        <w:rPr>
          <w:spacing w:val="-9"/>
          <w:sz w:val="24"/>
        </w:rPr>
        <w:t xml:space="preserve"> </w:t>
      </w:r>
      <w:r>
        <w:rPr>
          <w:sz w:val="24"/>
        </w:rPr>
        <w:t>date.</w:t>
      </w:r>
    </w:p>
    <w:p w14:paraId="2AB0EA40" w14:textId="77777777" w:rsidR="00AD1838" w:rsidRDefault="000B782C">
      <w:pPr>
        <w:pStyle w:val="ListParagraph"/>
        <w:numPr>
          <w:ilvl w:val="1"/>
          <w:numId w:val="6"/>
        </w:numPr>
        <w:tabs>
          <w:tab w:val="left" w:pos="916"/>
        </w:tabs>
        <w:spacing w:before="1"/>
        <w:ind w:right="1016"/>
        <w:jc w:val="both"/>
        <w:rPr>
          <w:sz w:val="24"/>
        </w:rPr>
      </w:pPr>
      <w:r>
        <w:tab/>
      </w:r>
      <w:r>
        <w:rPr>
          <w:sz w:val="24"/>
        </w:rPr>
        <w:t>District and local municipalities must submit quarterly reports regarding the execution of the policy</w:t>
      </w:r>
      <w:r>
        <w:rPr>
          <w:spacing w:val="-9"/>
          <w:sz w:val="24"/>
        </w:rPr>
        <w:t xml:space="preserve"> </w:t>
      </w:r>
      <w:r>
        <w:rPr>
          <w:sz w:val="24"/>
        </w:rPr>
        <w:t>on</w:t>
      </w:r>
      <w:r>
        <w:rPr>
          <w:spacing w:val="-7"/>
          <w:sz w:val="24"/>
        </w:rPr>
        <w:t xml:space="preserve"> </w:t>
      </w:r>
      <w:r>
        <w:rPr>
          <w:sz w:val="24"/>
        </w:rPr>
        <w:t>indigent</w:t>
      </w:r>
      <w:r>
        <w:rPr>
          <w:spacing w:val="-7"/>
          <w:sz w:val="24"/>
        </w:rPr>
        <w:t xml:space="preserve"> </w:t>
      </w:r>
      <w:r>
        <w:rPr>
          <w:sz w:val="24"/>
        </w:rPr>
        <w:t>households</w:t>
      </w:r>
      <w:r>
        <w:rPr>
          <w:spacing w:val="-8"/>
          <w:sz w:val="24"/>
        </w:rPr>
        <w:t xml:space="preserve"> </w:t>
      </w:r>
      <w:r>
        <w:rPr>
          <w:sz w:val="24"/>
        </w:rPr>
        <w:t>in</w:t>
      </w:r>
      <w:r>
        <w:rPr>
          <w:spacing w:val="-7"/>
          <w:sz w:val="24"/>
        </w:rPr>
        <w:t xml:space="preserve"> </w:t>
      </w:r>
      <w:r>
        <w:rPr>
          <w:sz w:val="24"/>
        </w:rPr>
        <w:t>the</w:t>
      </w:r>
      <w:r>
        <w:rPr>
          <w:spacing w:val="-7"/>
          <w:sz w:val="24"/>
        </w:rPr>
        <w:t xml:space="preserve"> </w:t>
      </w:r>
      <w:r>
        <w:rPr>
          <w:sz w:val="24"/>
        </w:rPr>
        <w:t>affected</w:t>
      </w:r>
      <w:r>
        <w:rPr>
          <w:spacing w:val="-7"/>
          <w:sz w:val="24"/>
        </w:rPr>
        <w:t xml:space="preserve"> </w:t>
      </w:r>
      <w:r>
        <w:rPr>
          <w:sz w:val="24"/>
        </w:rPr>
        <w:t>areas</w:t>
      </w:r>
      <w:r>
        <w:rPr>
          <w:spacing w:val="-8"/>
          <w:sz w:val="24"/>
        </w:rPr>
        <w:t xml:space="preserve"> </w:t>
      </w:r>
      <w:r>
        <w:rPr>
          <w:sz w:val="24"/>
        </w:rPr>
        <w:t>within</w:t>
      </w:r>
      <w:r>
        <w:rPr>
          <w:spacing w:val="-8"/>
          <w:sz w:val="24"/>
        </w:rPr>
        <w:t xml:space="preserve"> </w:t>
      </w:r>
      <w:r>
        <w:rPr>
          <w:sz w:val="24"/>
        </w:rPr>
        <w:t>their</w:t>
      </w:r>
      <w:r>
        <w:rPr>
          <w:spacing w:val="-9"/>
          <w:sz w:val="24"/>
        </w:rPr>
        <w:t xml:space="preserve"> </w:t>
      </w:r>
      <w:r>
        <w:rPr>
          <w:sz w:val="24"/>
        </w:rPr>
        <w:t>jurisdiction</w:t>
      </w:r>
      <w:r>
        <w:rPr>
          <w:spacing w:val="-9"/>
          <w:sz w:val="24"/>
        </w:rPr>
        <w:t xml:space="preserve"> </w:t>
      </w:r>
      <w:r>
        <w:rPr>
          <w:sz w:val="24"/>
        </w:rPr>
        <w:t>to</w:t>
      </w:r>
      <w:r>
        <w:rPr>
          <w:spacing w:val="-7"/>
          <w:sz w:val="24"/>
        </w:rPr>
        <w:t xml:space="preserve"> </w:t>
      </w:r>
      <w:r>
        <w:rPr>
          <w:sz w:val="24"/>
        </w:rPr>
        <w:t>the</w:t>
      </w:r>
      <w:r>
        <w:rPr>
          <w:spacing w:val="-7"/>
          <w:sz w:val="24"/>
        </w:rPr>
        <w:t xml:space="preserve"> </w:t>
      </w:r>
      <w:r>
        <w:rPr>
          <w:sz w:val="24"/>
        </w:rPr>
        <w:t>Department</w:t>
      </w:r>
      <w:r>
        <w:rPr>
          <w:spacing w:val="-10"/>
          <w:sz w:val="24"/>
        </w:rPr>
        <w:t xml:space="preserve"> </w:t>
      </w:r>
      <w:r>
        <w:rPr>
          <w:sz w:val="24"/>
        </w:rPr>
        <w:t>of Cooperative Governance and Traditional</w:t>
      </w:r>
      <w:r>
        <w:rPr>
          <w:spacing w:val="-6"/>
          <w:sz w:val="24"/>
        </w:rPr>
        <w:t xml:space="preserve"> </w:t>
      </w:r>
      <w:r>
        <w:rPr>
          <w:sz w:val="24"/>
        </w:rPr>
        <w:t>Affairs.</w:t>
      </w:r>
    </w:p>
    <w:p w14:paraId="60175F9B" w14:textId="77777777" w:rsidR="00AD1838" w:rsidRDefault="00AD1838">
      <w:pPr>
        <w:pStyle w:val="BodyText"/>
      </w:pPr>
    </w:p>
    <w:p w14:paraId="7BBBACA6" w14:textId="77777777" w:rsidR="00AD1838" w:rsidRDefault="000B782C">
      <w:pPr>
        <w:pStyle w:val="Heading1"/>
        <w:numPr>
          <w:ilvl w:val="0"/>
          <w:numId w:val="22"/>
        </w:numPr>
        <w:tabs>
          <w:tab w:val="left" w:pos="860"/>
          <w:tab w:val="left" w:pos="861"/>
        </w:tabs>
        <w:ind w:left="860" w:hanging="721"/>
        <w:jc w:val="left"/>
      </w:pPr>
      <w:r>
        <w:t>APPEALS</w:t>
      </w:r>
    </w:p>
    <w:p w14:paraId="69DB595C" w14:textId="77777777" w:rsidR="00AD1838" w:rsidRDefault="00AD1838">
      <w:pPr>
        <w:pStyle w:val="BodyText"/>
        <w:spacing w:before="10"/>
        <w:rPr>
          <w:b/>
          <w:sz w:val="23"/>
        </w:rPr>
      </w:pPr>
    </w:p>
    <w:p w14:paraId="1EFFFE68" w14:textId="77777777" w:rsidR="00AD1838" w:rsidRDefault="000B782C">
      <w:pPr>
        <w:pStyle w:val="BodyText"/>
        <w:spacing w:before="1"/>
        <w:ind w:left="140" w:right="1016"/>
        <w:jc w:val="both"/>
      </w:pPr>
      <w:r>
        <w:t>Any aggrieved person who was not successful in the application to be regarded as an indigent, may lodge an appeal to the Municipal Manager within a period of 14 days from the date on which the aforesaid decision was communicated to the applicant.</w:t>
      </w:r>
    </w:p>
    <w:p w14:paraId="5DCFA968" w14:textId="77777777" w:rsidR="00AD1838" w:rsidRDefault="00AD1838">
      <w:pPr>
        <w:pStyle w:val="BodyText"/>
        <w:spacing w:before="11"/>
        <w:rPr>
          <w:sz w:val="23"/>
        </w:rPr>
      </w:pPr>
    </w:p>
    <w:p w14:paraId="02A2DB85" w14:textId="77777777" w:rsidR="00AD1838" w:rsidRDefault="000B782C">
      <w:pPr>
        <w:pStyle w:val="Heading1"/>
        <w:numPr>
          <w:ilvl w:val="0"/>
          <w:numId w:val="22"/>
        </w:numPr>
        <w:tabs>
          <w:tab w:val="left" w:pos="860"/>
          <w:tab w:val="left" w:pos="861"/>
        </w:tabs>
        <w:ind w:left="860" w:hanging="721"/>
        <w:jc w:val="left"/>
      </w:pPr>
      <w:r>
        <w:t>CAPACITY</w:t>
      </w:r>
      <w:r>
        <w:rPr>
          <w:spacing w:val="-1"/>
        </w:rPr>
        <w:t xml:space="preserve"> </w:t>
      </w:r>
      <w:r>
        <w:t>BUILDING</w:t>
      </w:r>
    </w:p>
    <w:p w14:paraId="3CCC1D89" w14:textId="77777777" w:rsidR="00AD1838" w:rsidRDefault="00AD1838">
      <w:pPr>
        <w:pStyle w:val="BodyText"/>
        <w:spacing w:before="1"/>
        <w:rPr>
          <w:b/>
        </w:rPr>
      </w:pPr>
    </w:p>
    <w:p w14:paraId="7D95EEA7" w14:textId="77777777" w:rsidR="00AD1838" w:rsidRDefault="000B782C">
      <w:pPr>
        <w:pStyle w:val="BodyText"/>
        <w:ind w:left="140" w:right="891"/>
      </w:pPr>
      <w:r>
        <w:t>The municipality must ensure that all officials and Councillors are appropriately capacitated in Free Basic Services in terms of the following key areas:</w:t>
      </w:r>
    </w:p>
    <w:p w14:paraId="7BF1845C" w14:textId="77777777" w:rsidR="00AD1838" w:rsidRDefault="000B782C">
      <w:pPr>
        <w:pStyle w:val="ListParagraph"/>
        <w:numPr>
          <w:ilvl w:val="0"/>
          <w:numId w:val="5"/>
        </w:numPr>
        <w:tabs>
          <w:tab w:val="left" w:pos="860"/>
          <w:tab w:val="left" w:pos="861"/>
        </w:tabs>
        <w:spacing w:line="293" w:lineRule="exact"/>
        <w:ind w:hanging="361"/>
        <w:rPr>
          <w:sz w:val="24"/>
        </w:rPr>
      </w:pPr>
      <w:r>
        <w:rPr>
          <w:sz w:val="24"/>
        </w:rPr>
        <w:t>Database</w:t>
      </w:r>
      <w:r>
        <w:rPr>
          <w:spacing w:val="-1"/>
          <w:sz w:val="24"/>
        </w:rPr>
        <w:t xml:space="preserve"> </w:t>
      </w:r>
      <w:r>
        <w:rPr>
          <w:sz w:val="24"/>
        </w:rPr>
        <w:t>management</w:t>
      </w:r>
    </w:p>
    <w:p w14:paraId="7B6FBBD3" w14:textId="77777777" w:rsidR="00AD1838" w:rsidRDefault="000B782C">
      <w:pPr>
        <w:pStyle w:val="ListParagraph"/>
        <w:numPr>
          <w:ilvl w:val="0"/>
          <w:numId w:val="5"/>
        </w:numPr>
        <w:tabs>
          <w:tab w:val="left" w:pos="860"/>
          <w:tab w:val="left" w:pos="861"/>
        </w:tabs>
        <w:spacing w:line="293" w:lineRule="exact"/>
        <w:ind w:hanging="361"/>
        <w:rPr>
          <w:sz w:val="24"/>
        </w:rPr>
      </w:pPr>
      <w:r>
        <w:rPr>
          <w:sz w:val="24"/>
        </w:rPr>
        <w:t>Policy and by-law</w:t>
      </w:r>
      <w:r>
        <w:rPr>
          <w:spacing w:val="-3"/>
          <w:sz w:val="24"/>
        </w:rPr>
        <w:t xml:space="preserve"> </w:t>
      </w:r>
      <w:r>
        <w:rPr>
          <w:sz w:val="24"/>
        </w:rPr>
        <w:t>implementation</w:t>
      </w:r>
    </w:p>
    <w:p w14:paraId="088577FB" w14:textId="77777777" w:rsidR="00AD1838" w:rsidRDefault="00AD1838">
      <w:pPr>
        <w:pStyle w:val="BodyText"/>
        <w:rPr>
          <w:sz w:val="28"/>
        </w:rPr>
      </w:pPr>
    </w:p>
    <w:p w14:paraId="03588213" w14:textId="77777777" w:rsidR="00AD1838" w:rsidRDefault="000B782C">
      <w:pPr>
        <w:pStyle w:val="Heading1"/>
        <w:numPr>
          <w:ilvl w:val="0"/>
          <w:numId w:val="22"/>
        </w:numPr>
        <w:tabs>
          <w:tab w:val="left" w:pos="860"/>
          <w:tab w:val="left" w:pos="861"/>
        </w:tabs>
        <w:spacing w:before="191"/>
        <w:ind w:left="860" w:hanging="721"/>
        <w:jc w:val="left"/>
      </w:pPr>
      <w:r>
        <w:t>EFFECTIVE DATE</w:t>
      </w:r>
    </w:p>
    <w:p w14:paraId="7582B49E" w14:textId="77777777" w:rsidR="00AD1838" w:rsidRDefault="00AD1838">
      <w:pPr>
        <w:pStyle w:val="BodyText"/>
        <w:rPr>
          <w:b/>
          <w:sz w:val="28"/>
        </w:rPr>
      </w:pPr>
    </w:p>
    <w:p w14:paraId="43CD613C" w14:textId="5C227B40" w:rsidR="00AD1838" w:rsidRDefault="000B782C" w:rsidP="00DE618B">
      <w:pPr>
        <w:pStyle w:val="BodyText"/>
        <w:spacing w:before="229"/>
        <w:ind w:left="140"/>
        <w:rPr>
          <w:b/>
        </w:rPr>
      </w:pPr>
      <w:r>
        <w:t xml:space="preserve">This Policy comes into effect on date </w:t>
      </w:r>
      <w:r w:rsidR="00DE618B">
        <w:t xml:space="preserve"> </w:t>
      </w:r>
      <w:r w:rsidR="00B21BB4">
        <w:t>………………</w:t>
      </w:r>
    </w:p>
    <w:p w14:paraId="391822DF" w14:textId="77777777" w:rsidR="00AD1838" w:rsidRDefault="00AD1838">
      <w:pPr>
        <w:rPr>
          <w:sz w:val="24"/>
        </w:rPr>
        <w:sectPr w:rsidR="00AD1838">
          <w:pgSz w:w="11910" w:h="16840"/>
          <w:pgMar w:top="1580" w:right="420" w:bottom="1240" w:left="1420" w:header="0" w:footer="1056" w:gutter="0"/>
          <w:cols w:space="720"/>
        </w:sectPr>
      </w:pPr>
    </w:p>
    <w:p w14:paraId="6DFEAA50" w14:textId="77777777" w:rsidR="00AD1838" w:rsidRDefault="00AD1838">
      <w:pPr>
        <w:pStyle w:val="BodyText"/>
        <w:spacing w:before="6"/>
        <w:rPr>
          <w:b/>
          <w:sz w:val="9"/>
        </w:rPr>
      </w:pPr>
    </w:p>
    <w:p w14:paraId="5DD8AF14" w14:textId="77777777" w:rsidR="00AD1838" w:rsidRDefault="000B782C">
      <w:pPr>
        <w:pStyle w:val="BodyText"/>
        <w:ind w:left="3710"/>
        <w:rPr>
          <w:sz w:val="20"/>
        </w:rPr>
      </w:pPr>
      <w:r>
        <w:rPr>
          <w:noProof/>
          <w:sz w:val="20"/>
        </w:rPr>
        <w:drawing>
          <wp:inline distT="0" distB="0" distL="0" distR="0" wp14:anchorId="605821AA" wp14:editId="30105864">
            <wp:extent cx="1127655" cy="622553"/>
            <wp:effectExtent l="0" t="0" r="0" b="0"/>
            <wp:docPr id="3" name="image2.png" descr="C:\Users\Mkhizen\Pictur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127655" cy="622553"/>
                    </a:xfrm>
                    <a:prstGeom prst="rect">
                      <a:avLst/>
                    </a:prstGeom>
                  </pic:spPr>
                </pic:pic>
              </a:graphicData>
            </a:graphic>
          </wp:inline>
        </w:drawing>
      </w:r>
    </w:p>
    <w:p w14:paraId="5CC18162" w14:textId="77777777" w:rsidR="00AD1838" w:rsidRDefault="000B782C">
      <w:pPr>
        <w:spacing w:before="156"/>
        <w:ind w:left="140"/>
        <w:rPr>
          <w:b/>
          <w:sz w:val="24"/>
        </w:rPr>
      </w:pPr>
      <w:r>
        <w:rPr>
          <w:b/>
          <w:sz w:val="24"/>
        </w:rPr>
        <w:t>CHECKLIST</w:t>
      </w:r>
    </w:p>
    <w:p w14:paraId="068D74C1" w14:textId="77777777" w:rsidR="00AD1838" w:rsidRDefault="000B782C">
      <w:pPr>
        <w:spacing w:before="161" w:after="5"/>
        <w:ind w:left="140" w:right="4201"/>
        <w:rPr>
          <w:rFonts w:ascii="Arial"/>
          <w:b/>
        </w:rPr>
      </w:pPr>
      <w:r>
        <w:rPr>
          <w:rFonts w:ascii="Arial"/>
          <w:b/>
        </w:rPr>
        <w:t xml:space="preserve">Copies of certified documentation required to register: If </w:t>
      </w:r>
      <w:proofErr w:type="gramStart"/>
      <w:r>
        <w:rPr>
          <w:rFonts w:ascii="Arial"/>
          <w:b/>
        </w:rPr>
        <w:t>employed:-</w:t>
      </w:r>
      <w:proofErr w:type="gramEnd"/>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36"/>
        <w:gridCol w:w="1796"/>
        <w:gridCol w:w="3877"/>
      </w:tblGrid>
      <w:tr w:rsidR="00AD1838" w14:paraId="6E9D176D" w14:textId="77777777">
        <w:trPr>
          <w:trHeight w:val="436"/>
        </w:trPr>
        <w:tc>
          <w:tcPr>
            <w:tcW w:w="4136" w:type="dxa"/>
          </w:tcPr>
          <w:p w14:paraId="7BC4D605" w14:textId="77777777" w:rsidR="00AD1838" w:rsidRDefault="000B782C">
            <w:pPr>
              <w:pStyle w:val="TableParagraph"/>
              <w:spacing w:line="269" w:lineRule="exact"/>
              <w:ind w:left="107"/>
              <w:rPr>
                <w:rFonts w:ascii="Arial Narrow"/>
                <w:b/>
                <w:sz w:val="24"/>
              </w:rPr>
            </w:pPr>
            <w:r>
              <w:rPr>
                <w:rFonts w:ascii="Arial Narrow"/>
                <w:b/>
                <w:sz w:val="24"/>
              </w:rPr>
              <w:t>Item</w:t>
            </w:r>
          </w:p>
        </w:tc>
        <w:tc>
          <w:tcPr>
            <w:tcW w:w="1796" w:type="dxa"/>
          </w:tcPr>
          <w:p w14:paraId="495369B7" w14:textId="77777777" w:rsidR="00AD1838" w:rsidRDefault="000B782C">
            <w:pPr>
              <w:pStyle w:val="TableParagraph"/>
              <w:spacing w:line="269" w:lineRule="exact"/>
              <w:ind w:left="107"/>
              <w:rPr>
                <w:rFonts w:ascii="Arial Narrow"/>
                <w:b/>
                <w:sz w:val="24"/>
              </w:rPr>
            </w:pPr>
            <w:r>
              <w:rPr>
                <w:rFonts w:ascii="Arial Narrow"/>
                <w:b/>
                <w:sz w:val="24"/>
              </w:rPr>
              <w:t>Submitted/ not</w:t>
            </w:r>
          </w:p>
        </w:tc>
        <w:tc>
          <w:tcPr>
            <w:tcW w:w="3877" w:type="dxa"/>
          </w:tcPr>
          <w:p w14:paraId="200B5A8A" w14:textId="77777777" w:rsidR="00AD1838" w:rsidRDefault="000B782C">
            <w:pPr>
              <w:pStyle w:val="TableParagraph"/>
              <w:spacing w:line="269" w:lineRule="exact"/>
              <w:ind w:left="107"/>
              <w:rPr>
                <w:rFonts w:ascii="Arial Narrow"/>
                <w:b/>
                <w:sz w:val="24"/>
              </w:rPr>
            </w:pPr>
            <w:r>
              <w:rPr>
                <w:rFonts w:ascii="Arial Narrow"/>
                <w:b/>
                <w:sz w:val="24"/>
              </w:rPr>
              <w:t>Remarks</w:t>
            </w:r>
          </w:p>
        </w:tc>
      </w:tr>
      <w:tr w:rsidR="00AD1838" w14:paraId="434666C4" w14:textId="77777777">
        <w:trPr>
          <w:trHeight w:val="433"/>
        </w:trPr>
        <w:tc>
          <w:tcPr>
            <w:tcW w:w="4136" w:type="dxa"/>
          </w:tcPr>
          <w:p w14:paraId="1B98B2C0" w14:textId="77777777" w:rsidR="00AD1838" w:rsidRDefault="000B782C">
            <w:pPr>
              <w:pStyle w:val="TableParagraph"/>
              <w:spacing w:line="250" w:lineRule="exact"/>
              <w:ind w:left="107"/>
            </w:pPr>
            <w:r>
              <w:t>RSA identity book</w:t>
            </w:r>
          </w:p>
        </w:tc>
        <w:tc>
          <w:tcPr>
            <w:tcW w:w="1796" w:type="dxa"/>
          </w:tcPr>
          <w:p w14:paraId="4C0E36DB" w14:textId="77777777" w:rsidR="00AD1838" w:rsidRDefault="00AD1838">
            <w:pPr>
              <w:pStyle w:val="TableParagraph"/>
              <w:rPr>
                <w:rFonts w:ascii="Times New Roman"/>
              </w:rPr>
            </w:pPr>
          </w:p>
        </w:tc>
        <w:tc>
          <w:tcPr>
            <w:tcW w:w="3877" w:type="dxa"/>
          </w:tcPr>
          <w:p w14:paraId="585B57DC" w14:textId="77777777" w:rsidR="00AD1838" w:rsidRDefault="00AD1838">
            <w:pPr>
              <w:pStyle w:val="TableParagraph"/>
              <w:rPr>
                <w:rFonts w:ascii="Times New Roman"/>
              </w:rPr>
            </w:pPr>
          </w:p>
        </w:tc>
      </w:tr>
      <w:tr w:rsidR="00AD1838" w14:paraId="12352140" w14:textId="77777777">
        <w:trPr>
          <w:trHeight w:val="702"/>
        </w:trPr>
        <w:tc>
          <w:tcPr>
            <w:tcW w:w="4136" w:type="dxa"/>
          </w:tcPr>
          <w:p w14:paraId="7EE150DB" w14:textId="77777777" w:rsidR="00AD1838" w:rsidRDefault="000B782C">
            <w:pPr>
              <w:pStyle w:val="TableParagraph"/>
              <w:spacing w:line="242" w:lineRule="auto"/>
              <w:ind w:left="107" w:right="28"/>
            </w:pPr>
            <w:r>
              <w:t>Latest salary/wage payslip or a letter from an employer confirming income;</w:t>
            </w:r>
          </w:p>
        </w:tc>
        <w:tc>
          <w:tcPr>
            <w:tcW w:w="1796" w:type="dxa"/>
          </w:tcPr>
          <w:p w14:paraId="24E7D1BA" w14:textId="77777777" w:rsidR="00AD1838" w:rsidRDefault="00AD1838">
            <w:pPr>
              <w:pStyle w:val="TableParagraph"/>
              <w:rPr>
                <w:rFonts w:ascii="Times New Roman"/>
              </w:rPr>
            </w:pPr>
          </w:p>
        </w:tc>
        <w:tc>
          <w:tcPr>
            <w:tcW w:w="3877" w:type="dxa"/>
          </w:tcPr>
          <w:p w14:paraId="6C65A343" w14:textId="77777777" w:rsidR="00AD1838" w:rsidRDefault="00AD1838">
            <w:pPr>
              <w:pStyle w:val="TableParagraph"/>
              <w:rPr>
                <w:rFonts w:ascii="Times New Roman"/>
              </w:rPr>
            </w:pPr>
          </w:p>
        </w:tc>
      </w:tr>
      <w:tr w:rsidR="00AD1838" w14:paraId="41432624" w14:textId="77777777">
        <w:trPr>
          <w:trHeight w:val="837"/>
        </w:trPr>
        <w:tc>
          <w:tcPr>
            <w:tcW w:w="4136" w:type="dxa"/>
          </w:tcPr>
          <w:p w14:paraId="1B495AE9" w14:textId="77777777" w:rsidR="00AD1838" w:rsidRDefault="000B782C">
            <w:pPr>
              <w:pStyle w:val="TableParagraph"/>
              <w:ind w:left="107" w:right="94"/>
              <w:jc w:val="both"/>
            </w:pPr>
            <w:r>
              <w:t>An affidavit of a person who is self- employed, that indicates the income earned;</w:t>
            </w:r>
          </w:p>
        </w:tc>
        <w:tc>
          <w:tcPr>
            <w:tcW w:w="1796" w:type="dxa"/>
          </w:tcPr>
          <w:p w14:paraId="68315B22" w14:textId="77777777" w:rsidR="00AD1838" w:rsidRDefault="00AD1838">
            <w:pPr>
              <w:pStyle w:val="TableParagraph"/>
              <w:rPr>
                <w:rFonts w:ascii="Times New Roman"/>
              </w:rPr>
            </w:pPr>
          </w:p>
        </w:tc>
        <w:tc>
          <w:tcPr>
            <w:tcW w:w="3877" w:type="dxa"/>
          </w:tcPr>
          <w:p w14:paraId="488213EC" w14:textId="77777777" w:rsidR="00AD1838" w:rsidRDefault="00AD1838">
            <w:pPr>
              <w:pStyle w:val="TableParagraph"/>
              <w:rPr>
                <w:rFonts w:ascii="Times New Roman"/>
              </w:rPr>
            </w:pPr>
          </w:p>
        </w:tc>
      </w:tr>
      <w:tr w:rsidR="00AD1838" w14:paraId="6AC261FA" w14:textId="77777777">
        <w:trPr>
          <w:trHeight w:val="587"/>
        </w:trPr>
        <w:tc>
          <w:tcPr>
            <w:tcW w:w="4136" w:type="dxa"/>
          </w:tcPr>
          <w:p w14:paraId="481B1203" w14:textId="77777777" w:rsidR="00AD1838" w:rsidRDefault="000B782C">
            <w:pPr>
              <w:pStyle w:val="TableParagraph"/>
              <w:spacing w:line="242" w:lineRule="auto"/>
              <w:ind w:left="107"/>
            </w:pPr>
            <w:r>
              <w:t>Proof of receipt of disability grant, maintenance grant or pension.</w:t>
            </w:r>
          </w:p>
        </w:tc>
        <w:tc>
          <w:tcPr>
            <w:tcW w:w="1796" w:type="dxa"/>
          </w:tcPr>
          <w:p w14:paraId="518EDC3F" w14:textId="77777777" w:rsidR="00AD1838" w:rsidRDefault="00AD1838">
            <w:pPr>
              <w:pStyle w:val="TableParagraph"/>
              <w:rPr>
                <w:rFonts w:ascii="Times New Roman"/>
              </w:rPr>
            </w:pPr>
          </w:p>
        </w:tc>
        <w:tc>
          <w:tcPr>
            <w:tcW w:w="3877" w:type="dxa"/>
          </w:tcPr>
          <w:p w14:paraId="70A450F3" w14:textId="77777777" w:rsidR="00AD1838" w:rsidRDefault="00AD1838">
            <w:pPr>
              <w:pStyle w:val="TableParagraph"/>
              <w:rPr>
                <w:rFonts w:ascii="Times New Roman"/>
              </w:rPr>
            </w:pPr>
          </w:p>
        </w:tc>
      </w:tr>
      <w:tr w:rsidR="00AD1838" w14:paraId="25CEB075" w14:textId="77777777">
        <w:trPr>
          <w:trHeight w:val="585"/>
        </w:trPr>
        <w:tc>
          <w:tcPr>
            <w:tcW w:w="4136" w:type="dxa"/>
          </w:tcPr>
          <w:p w14:paraId="3E359CA5" w14:textId="77777777" w:rsidR="00AD1838" w:rsidRDefault="000B782C">
            <w:pPr>
              <w:pStyle w:val="TableParagraph"/>
              <w:ind w:left="107"/>
            </w:pPr>
            <w:r>
              <w:t xml:space="preserve">A bank statement for the last </w:t>
            </w:r>
            <w:proofErr w:type="gramStart"/>
            <w:r>
              <w:t>three(</w:t>
            </w:r>
            <w:proofErr w:type="gramEnd"/>
            <w:r>
              <w:t>3) months;</w:t>
            </w:r>
          </w:p>
        </w:tc>
        <w:tc>
          <w:tcPr>
            <w:tcW w:w="1796" w:type="dxa"/>
          </w:tcPr>
          <w:p w14:paraId="29C74434" w14:textId="77777777" w:rsidR="00AD1838" w:rsidRDefault="00AD1838">
            <w:pPr>
              <w:pStyle w:val="TableParagraph"/>
              <w:rPr>
                <w:rFonts w:ascii="Times New Roman"/>
              </w:rPr>
            </w:pPr>
          </w:p>
        </w:tc>
        <w:tc>
          <w:tcPr>
            <w:tcW w:w="3877" w:type="dxa"/>
          </w:tcPr>
          <w:p w14:paraId="5C9045B2" w14:textId="77777777" w:rsidR="00AD1838" w:rsidRDefault="00AD1838">
            <w:pPr>
              <w:pStyle w:val="TableParagraph"/>
              <w:rPr>
                <w:rFonts w:ascii="Times New Roman"/>
              </w:rPr>
            </w:pPr>
          </w:p>
        </w:tc>
      </w:tr>
      <w:tr w:rsidR="00AD1838" w14:paraId="04CB0BE5" w14:textId="77777777">
        <w:trPr>
          <w:trHeight w:val="436"/>
        </w:trPr>
        <w:tc>
          <w:tcPr>
            <w:tcW w:w="4136" w:type="dxa"/>
          </w:tcPr>
          <w:p w14:paraId="05543679" w14:textId="77777777" w:rsidR="00AD1838" w:rsidRDefault="000B782C">
            <w:pPr>
              <w:pStyle w:val="TableParagraph"/>
              <w:spacing w:line="250" w:lineRule="exact"/>
              <w:ind w:left="107"/>
            </w:pPr>
            <w:r>
              <w:t>Proof of residence</w:t>
            </w:r>
          </w:p>
        </w:tc>
        <w:tc>
          <w:tcPr>
            <w:tcW w:w="1796" w:type="dxa"/>
          </w:tcPr>
          <w:p w14:paraId="0ABA7BC1" w14:textId="77777777" w:rsidR="00AD1838" w:rsidRDefault="00AD1838">
            <w:pPr>
              <w:pStyle w:val="TableParagraph"/>
              <w:rPr>
                <w:rFonts w:ascii="Times New Roman"/>
              </w:rPr>
            </w:pPr>
          </w:p>
        </w:tc>
        <w:tc>
          <w:tcPr>
            <w:tcW w:w="3877" w:type="dxa"/>
          </w:tcPr>
          <w:p w14:paraId="2F2A4CA4" w14:textId="77777777" w:rsidR="00AD1838" w:rsidRDefault="00AD1838">
            <w:pPr>
              <w:pStyle w:val="TableParagraph"/>
              <w:rPr>
                <w:rFonts w:ascii="Times New Roman"/>
              </w:rPr>
            </w:pPr>
          </w:p>
        </w:tc>
      </w:tr>
    </w:tbl>
    <w:p w14:paraId="7C93FB46" w14:textId="77777777" w:rsidR="00AD1838" w:rsidRDefault="00AD1838">
      <w:pPr>
        <w:pStyle w:val="BodyText"/>
        <w:spacing w:before="4"/>
        <w:rPr>
          <w:rFonts w:ascii="Arial"/>
          <w:b/>
          <w:sz w:val="28"/>
        </w:rPr>
      </w:pPr>
    </w:p>
    <w:p w14:paraId="541B9747" w14:textId="77777777" w:rsidR="00AD1838" w:rsidRDefault="000B782C">
      <w:pPr>
        <w:spacing w:after="7"/>
        <w:ind w:left="140"/>
        <w:rPr>
          <w:rFonts w:ascii="Arial"/>
          <w:b/>
        </w:rPr>
      </w:pPr>
      <w:r>
        <w:rPr>
          <w:rFonts w:ascii="Arial"/>
          <w:b/>
        </w:rPr>
        <w:t>If unemployed-</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36"/>
        <w:gridCol w:w="1796"/>
        <w:gridCol w:w="3877"/>
      </w:tblGrid>
      <w:tr w:rsidR="00AD1838" w14:paraId="282A4933" w14:textId="77777777">
        <w:trPr>
          <w:trHeight w:val="434"/>
        </w:trPr>
        <w:tc>
          <w:tcPr>
            <w:tcW w:w="4136" w:type="dxa"/>
          </w:tcPr>
          <w:p w14:paraId="41875988" w14:textId="77777777" w:rsidR="00AD1838" w:rsidRDefault="000B782C">
            <w:pPr>
              <w:pStyle w:val="TableParagraph"/>
              <w:spacing w:line="269" w:lineRule="exact"/>
              <w:ind w:left="107"/>
              <w:rPr>
                <w:rFonts w:ascii="Arial Narrow"/>
                <w:b/>
                <w:sz w:val="24"/>
              </w:rPr>
            </w:pPr>
            <w:r>
              <w:rPr>
                <w:rFonts w:ascii="Arial Narrow"/>
                <w:b/>
                <w:sz w:val="24"/>
              </w:rPr>
              <w:t>Item</w:t>
            </w:r>
          </w:p>
        </w:tc>
        <w:tc>
          <w:tcPr>
            <w:tcW w:w="1796" w:type="dxa"/>
          </w:tcPr>
          <w:p w14:paraId="00828EFA" w14:textId="77777777" w:rsidR="00AD1838" w:rsidRDefault="000B782C">
            <w:pPr>
              <w:pStyle w:val="TableParagraph"/>
              <w:spacing w:line="269" w:lineRule="exact"/>
              <w:ind w:left="107"/>
              <w:rPr>
                <w:rFonts w:ascii="Arial Narrow"/>
                <w:b/>
                <w:sz w:val="24"/>
              </w:rPr>
            </w:pPr>
            <w:r>
              <w:rPr>
                <w:rFonts w:ascii="Arial Narrow"/>
                <w:b/>
                <w:sz w:val="24"/>
              </w:rPr>
              <w:t>Submitted/ not</w:t>
            </w:r>
          </w:p>
        </w:tc>
        <w:tc>
          <w:tcPr>
            <w:tcW w:w="3877" w:type="dxa"/>
          </w:tcPr>
          <w:p w14:paraId="2BB3B4C2" w14:textId="77777777" w:rsidR="00AD1838" w:rsidRDefault="000B782C">
            <w:pPr>
              <w:pStyle w:val="TableParagraph"/>
              <w:spacing w:line="269" w:lineRule="exact"/>
              <w:ind w:left="107"/>
              <w:rPr>
                <w:rFonts w:ascii="Arial Narrow"/>
                <w:b/>
                <w:sz w:val="24"/>
              </w:rPr>
            </w:pPr>
            <w:r>
              <w:rPr>
                <w:rFonts w:ascii="Arial Narrow"/>
                <w:b/>
                <w:sz w:val="24"/>
              </w:rPr>
              <w:t>Remarks</w:t>
            </w:r>
          </w:p>
        </w:tc>
      </w:tr>
      <w:tr w:rsidR="00AD1838" w14:paraId="006412D6" w14:textId="77777777">
        <w:trPr>
          <w:trHeight w:val="436"/>
        </w:trPr>
        <w:tc>
          <w:tcPr>
            <w:tcW w:w="4136" w:type="dxa"/>
          </w:tcPr>
          <w:p w14:paraId="7946FCE2" w14:textId="77777777" w:rsidR="00AD1838" w:rsidRDefault="000B782C">
            <w:pPr>
              <w:pStyle w:val="TableParagraph"/>
              <w:ind w:left="107"/>
            </w:pPr>
            <w:r>
              <w:t>RSA identity book;</w:t>
            </w:r>
          </w:p>
        </w:tc>
        <w:tc>
          <w:tcPr>
            <w:tcW w:w="1796" w:type="dxa"/>
          </w:tcPr>
          <w:p w14:paraId="33605A02" w14:textId="77777777" w:rsidR="00AD1838" w:rsidRDefault="00AD1838">
            <w:pPr>
              <w:pStyle w:val="TableParagraph"/>
              <w:rPr>
                <w:rFonts w:ascii="Times New Roman"/>
              </w:rPr>
            </w:pPr>
          </w:p>
        </w:tc>
        <w:tc>
          <w:tcPr>
            <w:tcW w:w="3877" w:type="dxa"/>
          </w:tcPr>
          <w:p w14:paraId="1269D02D" w14:textId="77777777" w:rsidR="00AD1838" w:rsidRDefault="00AD1838">
            <w:pPr>
              <w:pStyle w:val="TableParagraph"/>
              <w:rPr>
                <w:rFonts w:ascii="Times New Roman"/>
              </w:rPr>
            </w:pPr>
          </w:p>
        </w:tc>
      </w:tr>
      <w:tr w:rsidR="00AD1838" w14:paraId="479E759C" w14:textId="77777777">
        <w:trPr>
          <w:trHeight w:val="757"/>
        </w:trPr>
        <w:tc>
          <w:tcPr>
            <w:tcW w:w="4136" w:type="dxa"/>
          </w:tcPr>
          <w:p w14:paraId="1A334FF8" w14:textId="77777777" w:rsidR="00AD1838" w:rsidRDefault="000B782C">
            <w:pPr>
              <w:pStyle w:val="TableParagraph"/>
              <w:tabs>
                <w:tab w:val="left" w:pos="726"/>
                <w:tab w:val="left" w:pos="1785"/>
                <w:tab w:val="left" w:pos="3013"/>
              </w:tabs>
              <w:spacing w:line="250" w:lineRule="exact"/>
              <w:ind w:left="107"/>
            </w:pPr>
            <w:r>
              <w:t>A</w:t>
            </w:r>
            <w:r>
              <w:tab/>
              <w:t>sworn</w:t>
            </w:r>
            <w:r>
              <w:tab/>
              <w:t>affidavit</w:t>
            </w:r>
            <w:r>
              <w:tab/>
              <w:t>confirming</w:t>
            </w:r>
          </w:p>
          <w:p w14:paraId="3D8FA7B9" w14:textId="77777777" w:rsidR="00AD1838" w:rsidRDefault="000B782C">
            <w:pPr>
              <w:pStyle w:val="TableParagraph"/>
              <w:spacing w:before="6" w:line="252" w:lineRule="exact"/>
              <w:ind w:left="107"/>
            </w:pPr>
            <w:r>
              <w:t>unemployment and a declaration that there is no other source of income;</w:t>
            </w:r>
          </w:p>
        </w:tc>
        <w:tc>
          <w:tcPr>
            <w:tcW w:w="1796" w:type="dxa"/>
          </w:tcPr>
          <w:p w14:paraId="4B22491E" w14:textId="77777777" w:rsidR="00AD1838" w:rsidRDefault="00AD1838">
            <w:pPr>
              <w:pStyle w:val="TableParagraph"/>
              <w:rPr>
                <w:rFonts w:ascii="Times New Roman"/>
              </w:rPr>
            </w:pPr>
          </w:p>
        </w:tc>
        <w:tc>
          <w:tcPr>
            <w:tcW w:w="3877" w:type="dxa"/>
          </w:tcPr>
          <w:p w14:paraId="7D5BD8F0" w14:textId="77777777" w:rsidR="00AD1838" w:rsidRDefault="00AD1838">
            <w:pPr>
              <w:pStyle w:val="TableParagraph"/>
              <w:rPr>
                <w:rFonts w:ascii="Times New Roman"/>
              </w:rPr>
            </w:pPr>
          </w:p>
        </w:tc>
      </w:tr>
      <w:tr w:rsidR="00AD1838" w14:paraId="02BCEF60" w14:textId="77777777">
        <w:trPr>
          <w:trHeight w:val="434"/>
        </w:trPr>
        <w:tc>
          <w:tcPr>
            <w:tcW w:w="4136" w:type="dxa"/>
          </w:tcPr>
          <w:p w14:paraId="2512B66B" w14:textId="77777777" w:rsidR="00AD1838" w:rsidRDefault="00AD1838">
            <w:pPr>
              <w:pStyle w:val="TableParagraph"/>
              <w:rPr>
                <w:rFonts w:ascii="Times New Roman"/>
              </w:rPr>
            </w:pPr>
          </w:p>
        </w:tc>
        <w:tc>
          <w:tcPr>
            <w:tcW w:w="1796" w:type="dxa"/>
          </w:tcPr>
          <w:p w14:paraId="59ECEB0E" w14:textId="77777777" w:rsidR="00AD1838" w:rsidRDefault="00AD1838">
            <w:pPr>
              <w:pStyle w:val="TableParagraph"/>
              <w:rPr>
                <w:rFonts w:ascii="Times New Roman"/>
              </w:rPr>
            </w:pPr>
          </w:p>
        </w:tc>
        <w:tc>
          <w:tcPr>
            <w:tcW w:w="3877" w:type="dxa"/>
          </w:tcPr>
          <w:p w14:paraId="71025D29" w14:textId="77777777" w:rsidR="00AD1838" w:rsidRDefault="00AD1838">
            <w:pPr>
              <w:pStyle w:val="TableParagraph"/>
              <w:rPr>
                <w:rFonts w:ascii="Times New Roman"/>
              </w:rPr>
            </w:pPr>
          </w:p>
        </w:tc>
      </w:tr>
    </w:tbl>
    <w:p w14:paraId="2537E48F" w14:textId="77777777" w:rsidR="00AD1838" w:rsidRDefault="000B782C">
      <w:pPr>
        <w:ind w:left="140"/>
        <w:rPr>
          <w:rFonts w:ascii="Arial"/>
          <w:b/>
        </w:rPr>
      </w:pPr>
      <w:r>
        <w:rPr>
          <w:rFonts w:ascii="Arial"/>
          <w:b/>
        </w:rPr>
        <w:t>Occupants under eighteen (18)-</w:t>
      </w:r>
    </w:p>
    <w:p w14:paraId="6C47FBA5" w14:textId="77777777" w:rsidR="00AD1838" w:rsidRDefault="00AD1838">
      <w:pPr>
        <w:pStyle w:val="BodyText"/>
        <w:spacing w:before="5"/>
        <w:rPr>
          <w:rFonts w:ascii="Arial"/>
          <w:b/>
          <w:sz w:val="22"/>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36"/>
        <w:gridCol w:w="1796"/>
        <w:gridCol w:w="3877"/>
      </w:tblGrid>
      <w:tr w:rsidR="00AD1838" w14:paraId="319C89B7" w14:textId="77777777">
        <w:trPr>
          <w:trHeight w:val="433"/>
        </w:trPr>
        <w:tc>
          <w:tcPr>
            <w:tcW w:w="4136" w:type="dxa"/>
          </w:tcPr>
          <w:p w14:paraId="208DD48A" w14:textId="77777777" w:rsidR="00AD1838" w:rsidRDefault="000B782C">
            <w:pPr>
              <w:pStyle w:val="TableParagraph"/>
              <w:spacing w:line="269" w:lineRule="exact"/>
              <w:ind w:left="107"/>
              <w:rPr>
                <w:rFonts w:ascii="Arial Narrow"/>
                <w:b/>
                <w:sz w:val="24"/>
              </w:rPr>
            </w:pPr>
            <w:r>
              <w:rPr>
                <w:rFonts w:ascii="Arial Narrow"/>
                <w:b/>
                <w:sz w:val="24"/>
              </w:rPr>
              <w:t>Item</w:t>
            </w:r>
          </w:p>
        </w:tc>
        <w:tc>
          <w:tcPr>
            <w:tcW w:w="1796" w:type="dxa"/>
          </w:tcPr>
          <w:p w14:paraId="7C1F85AD" w14:textId="77777777" w:rsidR="00AD1838" w:rsidRDefault="000B782C">
            <w:pPr>
              <w:pStyle w:val="TableParagraph"/>
              <w:spacing w:line="269" w:lineRule="exact"/>
              <w:ind w:left="107"/>
              <w:rPr>
                <w:rFonts w:ascii="Arial Narrow"/>
                <w:b/>
                <w:sz w:val="24"/>
              </w:rPr>
            </w:pPr>
            <w:r>
              <w:rPr>
                <w:rFonts w:ascii="Arial Narrow"/>
                <w:b/>
                <w:sz w:val="24"/>
              </w:rPr>
              <w:t>Submitted/ not</w:t>
            </w:r>
          </w:p>
        </w:tc>
        <w:tc>
          <w:tcPr>
            <w:tcW w:w="3877" w:type="dxa"/>
          </w:tcPr>
          <w:p w14:paraId="60582BFE" w14:textId="77777777" w:rsidR="00AD1838" w:rsidRDefault="000B782C">
            <w:pPr>
              <w:pStyle w:val="TableParagraph"/>
              <w:spacing w:line="269" w:lineRule="exact"/>
              <w:ind w:left="107"/>
              <w:rPr>
                <w:rFonts w:ascii="Arial Narrow"/>
                <w:b/>
                <w:sz w:val="24"/>
              </w:rPr>
            </w:pPr>
            <w:r>
              <w:rPr>
                <w:rFonts w:ascii="Arial Narrow"/>
                <w:b/>
                <w:sz w:val="24"/>
              </w:rPr>
              <w:t>Remarks</w:t>
            </w:r>
          </w:p>
        </w:tc>
      </w:tr>
      <w:tr w:rsidR="00AD1838" w14:paraId="3B71A553" w14:textId="77777777">
        <w:trPr>
          <w:trHeight w:val="506"/>
        </w:trPr>
        <w:tc>
          <w:tcPr>
            <w:tcW w:w="4136" w:type="dxa"/>
          </w:tcPr>
          <w:p w14:paraId="5D5BEE2C" w14:textId="77777777" w:rsidR="00AD1838" w:rsidRDefault="000B782C">
            <w:pPr>
              <w:pStyle w:val="TableParagraph"/>
              <w:spacing w:before="4" w:line="252" w:lineRule="exact"/>
              <w:ind w:left="107"/>
            </w:pPr>
            <w:r>
              <w:t xml:space="preserve">RSA identity </w:t>
            </w:r>
            <w:proofErr w:type="gramStart"/>
            <w:r>
              <w:t>book ,</w:t>
            </w:r>
            <w:proofErr w:type="gramEnd"/>
            <w:r>
              <w:t xml:space="preserve"> copy of a birth certificate or an affidavit</w:t>
            </w:r>
          </w:p>
        </w:tc>
        <w:tc>
          <w:tcPr>
            <w:tcW w:w="1796" w:type="dxa"/>
          </w:tcPr>
          <w:p w14:paraId="2ACCECC5" w14:textId="77777777" w:rsidR="00AD1838" w:rsidRDefault="00AD1838">
            <w:pPr>
              <w:pStyle w:val="TableParagraph"/>
              <w:rPr>
                <w:rFonts w:ascii="Times New Roman"/>
              </w:rPr>
            </w:pPr>
          </w:p>
        </w:tc>
        <w:tc>
          <w:tcPr>
            <w:tcW w:w="3877" w:type="dxa"/>
          </w:tcPr>
          <w:p w14:paraId="12A412CB" w14:textId="77777777" w:rsidR="00AD1838" w:rsidRDefault="00AD1838">
            <w:pPr>
              <w:pStyle w:val="TableParagraph"/>
              <w:rPr>
                <w:rFonts w:ascii="Times New Roman"/>
              </w:rPr>
            </w:pPr>
          </w:p>
        </w:tc>
      </w:tr>
      <w:tr w:rsidR="00AD1838" w14:paraId="26D3E3A4" w14:textId="77777777">
        <w:trPr>
          <w:trHeight w:val="1265"/>
        </w:trPr>
        <w:tc>
          <w:tcPr>
            <w:tcW w:w="4136" w:type="dxa"/>
          </w:tcPr>
          <w:p w14:paraId="11E0481B" w14:textId="77777777" w:rsidR="00AD1838" w:rsidRDefault="000B782C">
            <w:pPr>
              <w:pStyle w:val="TableParagraph"/>
              <w:ind w:left="107" w:right="95"/>
              <w:jc w:val="both"/>
            </w:pPr>
            <w:r>
              <w:t xml:space="preserve">In case of death of </w:t>
            </w:r>
            <w:proofErr w:type="gramStart"/>
            <w:r>
              <w:t>parents</w:t>
            </w:r>
            <w:proofErr w:type="gramEnd"/>
            <w:r>
              <w:t xml:space="preserve"> a letter from magistrate court authorising the new owner</w:t>
            </w:r>
          </w:p>
          <w:p w14:paraId="643AFD50" w14:textId="77777777" w:rsidR="00AD1838" w:rsidRDefault="000B782C">
            <w:pPr>
              <w:pStyle w:val="TableParagraph"/>
              <w:spacing w:before="2" w:line="252" w:lineRule="exact"/>
              <w:ind w:left="107" w:right="98" w:firstLine="734"/>
              <w:jc w:val="both"/>
            </w:pPr>
            <w:r>
              <w:t>, if there is no letter from magistrate affidavit must be submitted</w:t>
            </w:r>
          </w:p>
        </w:tc>
        <w:tc>
          <w:tcPr>
            <w:tcW w:w="1796" w:type="dxa"/>
          </w:tcPr>
          <w:p w14:paraId="4614C72B" w14:textId="77777777" w:rsidR="00AD1838" w:rsidRDefault="00AD1838">
            <w:pPr>
              <w:pStyle w:val="TableParagraph"/>
              <w:rPr>
                <w:rFonts w:ascii="Times New Roman"/>
              </w:rPr>
            </w:pPr>
          </w:p>
        </w:tc>
        <w:tc>
          <w:tcPr>
            <w:tcW w:w="3877" w:type="dxa"/>
          </w:tcPr>
          <w:p w14:paraId="2629A60C" w14:textId="77777777" w:rsidR="00AD1838" w:rsidRDefault="00AD1838">
            <w:pPr>
              <w:pStyle w:val="TableParagraph"/>
              <w:rPr>
                <w:rFonts w:ascii="Times New Roman"/>
              </w:rPr>
            </w:pPr>
          </w:p>
        </w:tc>
      </w:tr>
      <w:tr w:rsidR="00AD1838" w14:paraId="49A544C9" w14:textId="77777777">
        <w:trPr>
          <w:trHeight w:val="434"/>
        </w:trPr>
        <w:tc>
          <w:tcPr>
            <w:tcW w:w="4136" w:type="dxa"/>
          </w:tcPr>
          <w:p w14:paraId="29D0D6C8" w14:textId="77777777" w:rsidR="00AD1838" w:rsidRDefault="00AD1838">
            <w:pPr>
              <w:pStyle w:val="TableParagraph"/>
              <w:rPr>
                <w:rFonts w:ascii="Times New Roman"/>
              </w:rPr>
            </w:pPr>
          </w:p>
        </w:tc>
        <w:tc>
          <w:tcPr>
            <w:tcW w:w="1796" w:type="dxa"/>
          </w:tcPr>
          <w:p w14:paraId="4BCC8614" w14:textId="77777777" w:rsidR="00AD1838" w:rsidRDefault="00AD1838">
            <w:pPr>
              <w:pStyle w:val="TableParagraph"/>
              <w:rPr>
                <w:rFonts w:ascii="Times New Roman"/>
              </w:rPr>
            </w:pPr>
          </w:p>
        </w:tc>
        <w:tc>
          <w:tcPr>
            <w:tcW w:w="3877" w:type="dxa"/>
          </w:tcPr>
          <w:p w14:paraId="00409BCA" w14:textId="77777777" w:rsidR="00AD1838" w:rsidRDefault="00AD1838">
            <w:pPr>
              <w:pStyle w:val="TableParagraph"/>
              <w:rPr>
                <w:rFonts w:ascii="Times New Roman"/>
              </w:rPr>
            </w:pPr>
          </w:p>
        </w:tc>
      </w:tr>
    </w:tbl>
    <w:p w14:paraId="644CB9E5" w14:textId="77777777" w:rsidR="00AD1838" w:rsidRDefault="00AD1838">
      <w:pPr>
        <w:rPr>
          <w:rFonts w:ascii="Times New Roman"/>
        </w:rPr>
        <w:sectPr w:rsidR="00AD1838">
          <w:pgSz w:w="11910" w:h="16840"/>
          <w:pgMar w:top="1580" w:right="420" w:bottom="1240" w:left="1420" w:header="0" w:footer="1056" w:gutter="0"/>
          <w:cols w:space="720"/>
        </w:sectPr>
      </w:pPr>
    </w:p>
    <w:p w14:paraId="6E847D7A" w14:textId="77777777" w:rsidR="00AD1838" w:rsidRDefault="000B782C">
      <w:pPr>
        <w:spacing w:before="157"/>
        <w:ind w:left="140" w:right="6868"/>
        <w:rPr>
          <w:b/>
          <w:sz w:val="19"/>
        </w:rPr>
      </w:pPr>
      <w:r>
        <w:rPr>
          <w:noProof/>
        </w:rPr>
        <w:lastRenderedPageBreak/>
        <w:drawing>
          <wp:anchor distT="0" distB="0" distL="0" distR="0" simplePos="0" relativeHeight="251664384" behindDoc="0" locked="0" layoutInCell="1" allowOverlap="1" wp14:anchorId="7E1BC1CD" wp14:editId="09E6CEA3">
            <wp:simplePos x="0" y="0"/>
            <wp:positionH relativeFrom="page">
              <wp:posOffset>3942164</wp:posOffset>
            </wp:positionH>
            <wp:positionV relativeFrom="paragraph">
              <wp:posOffset>-491</wp:posOffset>
            </wp:positionV>
            <wp:extent cx="1165607" cy="643962"/>
            <wp:effectExtent l="0" t="0" r="0" b="0"/>
            <wp:wrapNone/>
            <wp:docPr id="5" name="image3.png" descr="C:\Users\Mkhizen\Pictur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1165607" cy="643962"/>
                    </a:xfrm>
                    <a:prstGeom prst="rect">
                      <a:avLst/>
                    </a:prstGeom>
                  </pic:spPr>
                </pic:pic>
              </a:graphicData>
            </a:graphic>
          </wp:anchor>
        </w:drawing>
      </w:r>
      <w:r>
        <w:rPr>
          <w:b/>
          <w:sz w:val="24"/>
        </w:rPr>
        <w:t>M</w:t>
      </w:r>
      <w:r>
        <w:rPr>
          <w:b/>
          <w:sz w:val="19"/>
        </w:rPr>
        <w:t xml:space="preserve">KHAMBATHINI </w:t>
      </w:r>
      <w:r>
        <w:rPr>
          <w:b/>
          <w:sz w:val="24"/>
        </w:rPr>
        <w:t>M</w:t>
      </w:r>
      <w:r>
        <w:rPr>
          <w:b/>
          <w:sz w:val="19"/>
        </w:rPr>
        <w:t xml:space="preserve">UNICIPALITY </w:t>
      </w:r>
      <w:r>
        <w:rPr>
          <w:b/>
          <w:sz w:val="24"/>
        </w:rPr>
        <w:t>A</w:t>
      </w:r>
      <w:r>
        <w:rPr>
          <w:b/>
          <w:sz w:val="19"/>
        </w:rPr>
        <w:t xml:space="preserve">PPLICATION FOR INDIGENT SUPPORT </w:t>
      </w:r>
      <w:r>
        <w:rPr>
          <w:b/>
          <w:sz w:val="24"/>
        </w:rPr>
        <w:t>S</w:t>
      </w:r>
      <w:r>
        <w:rPr>
          <w:b/>
          <w:sz w:val="19"/>
        </w:rPr>
        <w:t xml:space="preserve">WORN </w:t>
      </w:r>
      <w:r>
        <w:rPr>
          <w:b/>
          <w:sz w:val="24"/>
        </w:rPr>
        <w:t>D</w:t>
      </w:r>
      <w:r>
        <w:rPr>
          <w:b/>
          <w:sz w:val="19"/>
        </w:rPr>
        <w:t>ECLARATION</w:t>
      </w:r>
      <w:r>
        <w:rPr>
          <w:b/>
          <w:sz w:val="24"/>
        </w:rPr>
        <w:t>/A</w:t>
      </w:r>
      <w:r>
        <w:rPr>
          <w:b/>
          <w:sz w:val="19"/>
        </w:rPr>
        <w:t>FFIRMATION</w:t>
      </w:r>
    </w:p>
    <w:p w14:paraId="6BCE91C0" w14:textId="0F4550B6" w:rsidR="00AD1838" w:rsidRDefault="0072016A">
      <w:pPr>
        <w:pStyle w:val="BodyText"/>
        <w:rPr>
          <w:b/>
          <w:sz w:val="23"/>
        </w:rPr>
      </w:pPr>
      <w:r>
        <w:rPr>
          <w:noProof/>
        </w:rPr>
        <mc:AlternateContent>
          <mc:Choice Requires="wps">
            <w:drawing>
              <wp:anchor distT="0" distB="0" distL="0" distR="0" simplePos="0" relativeHeight="251663360" behindDoc="1" locked="0" layoutInCell="1" allowOverlap="1" wp14:anchorId="7691EBC0" wp14:editId="5C21945B">
                <wp:simplePos x="0" y="0"/>
                <wp:positionH relativeFrom="page">
                  <wp:posOffset>972820</wp:posOffset>
                </wp:positionH>
                <wp:positionV relativeFrom="paragraph">
                  <wp:posOffset>206375</wp:posOffset>
                </wp:positionV>
                <wp:extent cx="5693410" cy="1270"/>
                <wp:effectExtent l="0" t="0" r="0" b="0"/>
                <wp:wrapTopAndBottom/>
                <wp:docPr id="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3410" cy="1270"/>
                        </a:xfrm>
                        <a:custGeom>
                          <a:avLst/>
                          <a:gdLst>
                            <a:gd name="T0" fmla="+- 0 1532 1532"/>
                            <a:gd name="T1" fmla="*/ T0 w 8966"/>
                            <a:gd name="T2" fmla="+- 0 10497 1532"/>
                            <a:gd name="T3" fmla="*/ T2 w 8966"/>
                          </a:gdLst>
                          <a:ahLst/>
                          <a:cxnLst>
                            <a:cxn ang="0">
                              <a:pos x="T1" y="0"/>
                            </a:cxn>
                            <a:cxn ang="0">
                              <a:pos x="T3" y="0"/>
                            </a:cxn>
                          </a:cxnLst>
                          <a:rect l="0" t="0" r="r" b="b"/>
                          <a:pathLst>
                            <a:path w="8966">
                              <a:moveTo>
                                <a:pt x="0" y="0"/>
                              </a:moveTo>
                              <a:lnTo>
                                <a:pt x="8965" y="0"/>
                              </a:lnTo>
                            </a:path>
                          </a:pathLst>
                        </a:custGeom>
                        <a:noFill/>
                        <a:ln w="274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57F57" id="Freeform 3" o:spid="_x0000_s1026" style="position:absolute;margin-left:76.6pt;margin-top:16.25pt;width:448.3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" path="m,l8965,e" filled="f" strokeweight="2.16pt">
                <v:path arrowok="t" o:connecttype="custom" o:connectlocs="0,0;5692775,0" o:connectangles="0,0"/>
                <w10:wrap type="topAndBottom" anchorx="page"/>
              </v:shape>
            </w:pict>
          </mc:Fallback>
        </mc:AlternateContent>
      </w:r>
    </w:p>
    <w:p w14:paraId="6EBA6A42" w14:textId="77777777" w:rsidR="00AD1838" w:rsidRDefault="00AD1838">
      <w:pPr>
        <w:pStyle w:val="BodyText"/>
        <w:spacing w:before="5"/>
        <w:rPr>
          <w:b/>
          <w:sz w:val="10"/>
        </w:rPr>
      </w:pPr>
    </w:p>
    <w:p w14:paraId="008B5B65" w14:textId="77777777" w:rsidR="00AD1838" w:rsidRDefault="000B782C">
      <w:pPr>
        <w:tabs>
          <w:tab w:val="left" w:pos="860"/>
        </w:tabs>
        <w:spacing w:before="100"/>
        <w:ind w:left="860" w:right="7087" w:hanging="720"/>
      </w:pPr>
      <w:r>
        <w:t>To:</w:t>
      </w:r>
      <w:r>
        <w:tab/>
        <w:t>Mkhambathini Municipality 18 Old Main Road Camperdown</w:t>
      </w:r>
    </w:p>
    <w:p w14:paraId="7D3DD714" w14:textId="77777777" w:rsidR="00AD1838" w:rsidRDefault="000B782C">
      <w:pPr>
        <w:spacing w:before="1"/>
        <w:ind w:left="860"/>
      </w:pPr>
      <w:r>
        <w:t>3720</w:t>
      </w:r>
    </w:p>
    <w:p w14:paraId="48710C9B" w14:textId="77777777" w:rsidR="00AD1838" w:rsidRDefault="00AD1838">
      <w:pPr>
        <w:pStyle w:val="BodyText"/>
        <w:spacing w:before="11"/>
        <w:rPr>
          <w:sz w:val="21"/>
        </w:rPr>
      </w:pPr>
    </w:p>
    <w:p w14:paraId="33FD82BB" w14:textId="77777777" w:rsidR="00AD1838" w:rsidRDefault="000B782C">
      <w:pPr>
        <w:ind w:left="860"/>
      </w:pPr>
      <w:r>
        <w:t>Attention: The Municipal Manager</w:t>
      </w:r>
    </w:p>
    <w:p w14:paraId="1F8D1368" w14:textId="77777777" w:rsidR="00AD1838" w:rsidRDefault="00AD1838">
      <w:pPr>
        <w:pStyle w:val="BodyText"/>
        <w:spacing w:before="10"/>
        <w:rPr>
          <w:sz w:val="21"/>
        </w:rPr>
      </w:pPr>
    </w:p>
    <w:p w14:paraId="022E3D99" w14:textId="77777777" w:rsidR="00AD1838" w:rsidRDefault="000B782C">
      <w:pPr>
        <w:tabs>
          <w:tab w:val="left" w:pos="6642"/>
        </w:tabs>
        <w:spacing w:before="1" w:line="252" w:lineRule="exact"/>
        <w:ind w:left="140"/>
      </w:pPr>
      <w:r>
        <w:t>I the undersigned (insert full</w:t>
      </w:r>
      <w:r>
        <w:rPr>
          <w:spacing w:val="-4"/>
        </w:rPr>
        <w:t xml:space="preserve"> </w:t>
      </w:r>
      <w:r>
        <w:t>name)</w:t>
      </w:r>
      <w:r>
        <w:rPr>
          <w:spacing w:val="1"/>
        </w:rPr>
        <w:t xml:space="preserve"> </w:t>
      </w:r>
      <w:r>
        <w:rPr>
          <w:u w:val="single"/>
        </w:rPr>
        <w:t xml:space="preserve"> </w:t>
      </w:r>
      <w:r>
        <w:rPr>
          <w:u w:val="single"/>
        </w:rPr>
        <w:tab/>
      </w:r>
    </w:p>
    <w:p w14:paraId="42FDCEA1" w14:textId="77777777" w:rsidR="00AD1838" w:rsidRDefault="000B782C">
      <w:pPr>
        <w:spacing w:line="252" w:lineRule="exact"/>
        <w:ind w:left="140"/>
      </w:pPr>
      <w:r>
        <w:t>Do hereby in terms of the Council’s Indigent Policy, make application for indigent support.</w:t>
      </w:r>
    </w:p>
    <w:p w14:paraId="1DECCB3D" w14:textId="77777777" w:rsidR="00AD1838" w:rsidRDefault="00AD1838">
      <w:pPr>
        <w:pStyle w:val="BodyText"/>
        <w:spacing w:before="2"/>
        <w:rPr>
          <w:sz w:val="22"/>
        </w:rPr>
      </w:pPr>
    </w:p>
    <w:p w14:paraId="203D97FD" w14:textId="77777777" w:rsidR="00AD1838" w:rsidRDefault="000B782C">
      <w:pPr>
        <w:ind w:left="140" w:right="891"/>
        <w:rPr>
          <w:b/>
        </w:rPr>
      </w:pPr>
      <w:r>
        <w:rPr>
          <w:b/>
        </w:rPr>
        <w:t>Only if you reply “YES” to each of the questions in A to G below, you need to complete the rest of these application forms.</w:t>
      </w:r>
    </w:p>
    <w:p w14:paraId="75FC7A8E" w14:textId="77777777" w:rsidR="00AD1838" w:rsidRDefault="00AD1838">
      <w:pPr>
        <w:pStyle w:val="BodyText"/>
        <w:spacing w:before="10"/>
        <w:rPr>
          <w:b/>
          <w:sz w:val="21"/>
        </w:rPr>
      </w:pPr>
    </w:p>
    <w:p w14:paraId="71F69BE2" w14:textId="77777777" w:rsidR="00AD1838" w:rsidRDefault="000B782C">
      <w:pPr>
        <w:spacing w:after="4"/>
        <w:ind w:left="140"/>
        <w:rPr>
          <w:b/>
        </w:rPr>
      </w:pPr>
      <w:r>
        <w:rPr>
          <w:b/>
        </w:rPr>
        <w:t>Questions:</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7021"/>
        <w:gridCol w:w="687"/>
        <w:gridCol w:w="689"/>
      </w:tblGrid>
      <w:tr w:rsidR="00AD1838" w14:paraId="7B7C4C56" w14:textId="77777777">
        <w:trPr>
          <w:trHeight w:val="748"/>
        </w:trPr>
        <w:tc>
          <w:tcPr>
            <w:tcW w:w="545" w:type="dxa"/>
          </w:tcPr>
          <w:p w14:paraId="1CC72883" w14:textId="77777777" w:rsidR="00AD1838" w:rsidRDefault="00AD1838">
            <w:pPr>
              <w:pStyle w:val="TableParagraph"/>
              <w:spacing w:before="4"/>
              <w:rPr>
                <w:rFonts w:ascii="Arial Narrow"/>
                <w:b/>
              </w:rPr>
            </w:pPr>
          </w:p>
          <w:p w14:paraId="1F69E35D" w14:textId="77777777" w:rsidR="00AD1838" w:rsidRDefault="000B782C">
            <w:pPr>
              <w:pStyle w:val="TableParagraph"/>
              <w:ind w:left="107"/>
              <w:rPr>
                <w:rFonts w:ascii="Arial Narrow"/>
                <w:b/>
              </w:rPr>
            </w:pPr>
            <w:r>
              <w:rPr>
                <w:rFonts w:ascii="Arial Narrow"/>
                <w:b/>
              </w:rPr>
              <w:t>No:</w:t>
            </w:r>
          </w:p>
        </w:tc>
        <w:tc>
          <w:tcPr>
            <w:tcW w:w="7021" w:type="dxa"/>
          </w:tcPr>
          <w:p w14:paraId="3C441BFC" w14:textId="77777777" w:rsidR="00AD1838" w:rsidRDefault="00AD1838">
            <w:pPr>
              <w:pStyle w:val="TableParagraph"/>
              <w:spacing w:before="4"/>
              <w:rPr>
                <w:rFonts w:ascii="Arial Narrow"/>
                <w:b/>
              </w:rPr>
            </w:pPr>
          </w:p>
          <w:p w14:paraId="1BF26B0A" w14:textId="77777777" w:rsidR="00AD1838" w:rsidRDefault="000B782C">
            <w:pPr>
              <w:pStyle w:val="TableParagraph"/>
              <w:ind w:left="107"/>
              <w:rPr>
                <w:rFonts w:ascii="Arial Narrow"/>
                <w:b/>
              </w:rPr>
            </w:pPr>
            <w:r>
              <w:rPr>
                <w:rFonts w:ascii="Arial Narrow"/>
                <w:b/>
              </w:rPr>
              <w:t>Question</w:t>
            </w:r>
          </w:p>
        </w:tc>
        <w:tc>
          <w:tcPr>
            <w:tcW w:w="687" w:type="dxa"/>
          </w:tcPr>
          <w:p w14:paraId="3E0125F7" w14:textId="77777777" w:rsidR="00AD1838" w:rsidRDefault="00AD1838">
            <w:pPr>
              <w:pStyle w:val="TableParagraph"/>
              <w:spacing w:before="4"/>
              <w:rPr>
                <w:rFonts w:ascii="Arial Narrow"/>
                <w:b/>
              </w:rPr>
            </w:pPr>
          </w:p>
          <w:p w14:paraId="4D1A4B92" w14:textId="77777777" w:rsidR="00AD1838" w:rsidRDefault="000B782C">
            <w:pPr>
              <w:pStyle w:val="TableParagraph"/>
              <w:ind w:left="107"/>
              <w:rPr>
                <w:rFonts w:ascii="Arial Narrow"/>
                <w:b/>
              </w:rPr>
            </w:pPr>
            <w:r>
              <w:rPr>
                <w:rFonts w:ascii="Arial Narrow"/>
                <w:b/>
              </w:rPr>
              <w:t>YES</w:t>
            </w:r>
          </w:p>
        </w:tc>
        <w:tc>
          <w:tcPr>
            <w:tcW w:w="689" w:type="dxa"/>
          </w:tcPr>
          <w:p w14:paraId="04D20DE3" w14:textId="77777777" w:rsidR="00AD1838" w:rsidRDefault="00AD1838">
            <w:pPr>
              <w:pStyle w:val="TableParagraph"/>
              <w:spacing w:before="4"/>
              <w:rPr>
                <w:rFonts w:ascii="Arial Narrow"/>
                <w:b/>
              </w:rPr>
            </w:pPr>
          </w:p>
          <w:p w14:paraId="096B7BE2" w14:textId="77777777" w:rsidR="00AD1838" w:rsidRDefault="000B782C">
            <w:pPr>
              <w:pStyle w:val="TableParagraph"/>
              <w:ind w:left="107"/>
              <w:rPr>
                <w:rFonts w:ascii="Arial Narrow"/>
                <w:b/>
              </w:rPr>
            </w:pPr>
            <w:r>
              <w:rPr>
                <w:rFonts w:ascii="Arial Narrow"/>
                <w:b/>
              </w:rPr>
              <w:t>NO</w:t>
            </w:r>
          </w:p>
        </w:tc>
      </w:tr>
      <w:tr w:rsidR="00AD1838" w14:paraId="516BC689" w14:textId="77777777">
        <w:trPr>
          <w:trHeight w:val="724"/>
        </w:trPr>
        <w:tc>
          <w:tcPr>
            <w:tcW w:w="545" w:type="dxa"/>
          </w:tcPr>
          <w:p w14:paraId="6A898B22" w14:textId="77777777" w:rsidR="00AD1838" w:rsidRDefault="000B782C">
            <w:pPr>
              <w:pStyle w:val="TableParagraph"/>
              <w:spacing w:before="38"/>
              <w:ind w:left="107"/>
              <w:rPr>
                <w:rFonts w:ascii="Arial Narrow"/>
              </w:rPr>
            </w:pPr>
            <w:r>
              <w:rPr>
                <w:rFonts w:ascii="Arial Narrow"/>
              </w:rPr>
              <w:t>A</w:t>
            </w:r>
          </w:p>
        </w:tc>
        <w:tc>
          <w:tcPr>
            <w:tcW w:w="7021" w:type="dxa"/>
          </w:tcPr>
          <w:p w14:paraId="39AB75FD" w14:textId="77777777" w:rsidR="00AD1838" w:rsidRDefault="000B782C">
            <w:pPr>
              <w:pStyle w:val="TableParagraph"/>
              <w:spacing w:before="38"/>
              <w:ind w:left="107"/>
              <w:rPr>
                <w:rFonts w:ascii="Arial Narrow"/>
              </w:rPr>
            </w:pPr>
            <w:r>
              <w:rPr>
                <w:rFonts w:ascii="Arial Narrow"/>
              </w:rPr>
              <w:t>Is your property used predominately as a private residence?</w:t>
            </w:r>
          </w:p>
        </w:tc>
        <w:tc>
          <w:tcPr>
            <w:tcW w:w="687" w:type="dxa"/>
          </w:tcPr>
          <w:p w14:paraId="01DA2E33" w14:textId="77777777" w:rsidR="00AD1838" w:rsidRDefault="00AD1838">
            <w:pPr>
              <w:pStyle w:val="TableParagraph"/>
              <w:rPr>
                <w:rFonts w:ascii="Times New Roman"/>
                <w:sz w:val="20"/>
              </w:rPr>
            </w:pPr>
          </w:p>
        </w:tc>
        <w:tc>
          <w:tcPr>
            <w:tcW w:w="689" w:type="dxa"/>
          </w:tcPr>
          <w:p w14:paraId="2A2B125A" w14:textId="77777777" w:rsidR="00AD1838" w:rsidRDefault="00AD1838">
            <w:pPr>
              <w:pStyle w:val="TableParagraph"/>
              <w:rPr>
                <w:rFonts w:ascii="Times New Roman"/>
                <w:sz w:val="20"/>
              </w:rPr>
            </w:pPr>
          </w:p>
        </w:tc>
      </w:tr>
      <w:tr w:rsidR="00AD1838" w14:paraId="2D8305A9" w14:textId="77777777">
        <w:trPr>
          <w:trHeight w:val="712"/>
        </w:trPr>
        <w:tc>
          <w:tcPr>
            <w:tcW w:w="545" w:type="dxa"/>
          </w:tcPr>
          <w:p w14:paraId="2EAC5D52" w14:textId="77777777" w:rsidR="00AD1838" w:rsidRDefault="000B782C">
            <w:pPr>
              <w:pStyle w:val="TableParagraph"/>
              <w:spacing w:before="38"/>
              <w:ind w:left="107"/>
              <w:rPr>
                <w:rFonts w:ascii="Arial Narrow"/>
              </w:rPr>
            </w:pPr>
            <w:r>
              <w:rPr>
                <w:rFonts w:ascii="Arial Narrow"/>
              </w:rPr>
              <w:t>B</w:t>
            </w:r>
          </w:p>
        </w:tc>
        <w:tc>
          <w:tcPr>
            <w:tcW w:w="7021" w:type="dxa"/>
          </w:tcPr>
          <w:p w14:paraId="2584EDAE" w14:textId="77777777" w:rsidR="00AD1838" w:rsidRDefault="000B782C">
            <w:pPr>
              <w:pStyle w:val="TableParagraph"/>
              <w:spacing w:before="36"/>
              <w:ind w:left="107"/>
              <w:rPr>
                <w:rFonts w:ascii="Arial Narrow"/>
              </w:rPr>
            </w:pPr>
            <w:r>
              <w:rPr>
                <w:rFonts w:ascii="Arial Narrow"/>
              </w:rPr>
              <w:t>Are you the registered owner of the property or an occupant of a child headed household registered in the name of your deceased parent/s?</w:t>
            </w:r>
          </w:p>
        </w:tc>
        <w:tc>
          <w:tcPr>
            <w:tcW w:w="687" w:type="dxa"/>
          </w:tcPr>
          <w:p w14:paraId="779EEC59" w14:textId="77777777" w:rsidR="00AD1838" w:rsidRDefault="00AD1838">
            <w:pPr>
              <w:pStyle w:val="TableParagraph"/>
              <w:rPr>
                <w:rFonts w:ascii="Times New Roman"/>
                <w:sz w:val="20"/>
              </w:rPr>
            </w:pPr>
          </w:p>
        </w:tc>
        <w:tc>
          <w:tcPr>
            <w:tcW w:w="689" w:type="dxa"/>
          </w:tcPr>
          <w:p w14:paraId="26DDFEC1" w14:textId="77777777" w:rsidR="00AD1838" w:rsidRDefault="00AD1838">
            <w:pPr>
              <w:pStyle w:val="TableParagraph"/>
              <w:rPr>
                <w:rFonts w:ascii="Times New Roman"/>
                <w:sz w:val="20"/>
              </w:rPr>
            </w:pPr>
          </w:p>
        </w:tc>
      </w:tr>
      <w:tr w:rsidR="00AD1838" w14:paraId="0EBF41C2" w14:textId="77777777">
        <w:trPr>
          <w:trHeight w:val="727"/>
        </w:trPr>
        <w:tc>
          <w:tcPr>
            <w:tcW w:w="545" w:type="dxa"/>
          </w:tcPr>
          <w:p w14:paraId="167CEC2E" w14:textId="77777777" w:rsidR="00AD1838" w:rsidRDefault="000B782C">
            <w:pPr>
              <w:pStyle w:val="TableParagraph"/>
              <w:spacing w:before="38"/>
              <w:ind w:left="107"/>
              <w:rPr>
                <w:rFonts w:ascii="Arial Narrow"/>
              </w:rPr>
            </w:pPr>
            <w:r>
              <w:rPr>
                <w:rFonts w:ascii="Arial Narrow"/>
              </w:rPr>
              <w:t>C</w:t>
            </w:r>
          </w:p>
        </w:tc>
        <w:tc>
          <w:tcPr>
            <w:tcW w:w="7021" w:type="dxa"/>
          </w:tcPr>
          <w:p w14:paraId="517D54A3" w14:textId="77777777" w:rsidR="00AD1838" w:rsidRDefault="000B782C">
            <w:pPr>
              <w:pStyle w:val="TableParagraph"/>
              <w:spacing w:before="38"/>
              <w:ind w:left="107"/>
              <w:rPr>
                <w:rFonts w:ascii="Arial Narrow"/>
              </w:rPr>
            </w:pPr>
            <w:r>
              <w:rPr>
                <w:rFonts w:ascii="Arial Narrow"/>
              </w:rPr>
              <w:t>Is your household income from all sources, less than R3000 per month?</w:t>
            </w:r>
          </w:p>
        </w:tc>
        <w:tc>
          <w:tcPr>
            <w:tcW w:w="687" w:type="dxa"/>
          </w:tcPr>
          <w:p w14:paraId="5024C655" w14:textId="77777777" w:rsidR="00AD1838" w:rsidRDefault="00AD1838">
            <w:pPr>
              <w:pStyle w:val="TableParagraph"/>
              <w:rPr>
                <w:rFonts w:ascii="Times New Roman"/>
                <w:sz w:val="20"/>
              </w:rPr>
            </w:pPr>
          </w:p>
        </w:tc>
        <w:tc>
          <w:tcPr>
            <w:tcW w:w="689" w:type="dxa"/>
          </w:tcPr>
          <w:p w14:paraId="2DD991E8" w14:textId="77777777" w:rsidR="00AD1838" w:rsidRDefault="00AD1838">
            <w:pPr>
              <w:pStyle w:val="TableParagraph"/>
              <w:rPr>
                <w:rFonts w:ascii="Times New Roman"/>
                <w:sz w:val="20"/>
              </w:rPr>
            </w:pPr>
          </w:p>
        </w:tc>
      </w:tr>
      <w:tr w:rsidR="00AD1838" w14:paraId="13C57946" w14:textId="77777777">
        <w:trPr>
          <w:trHeight w:val="714"/>
        </w:trPr>
        <w:tc>
          <w:tcPr>
            <w:tcW w:w="545" w:type="dxa"/>
          </w:tcPr>
          <w:p w14:paraId="5A4A6619" w14:textId="77777777" w:rsidR="00AD1838" w:rsidRDefault="000B782C">
            <w:pPr>
              <w:pStyle w:val="TableParagraph"/>
              <w:spacing w:before="38"/>
              <w:ind w:left="107"/>
              <w:rPr>
                <w:rFonts w:ascii="Arial Narrow"/>
              </w:rPr>
            </w:pPr>
            <w:r>
              <w:rPr>
                <w:rFonts w:ascii="Arial Narrow"/>
              </w:rPr>
              <w:t>D</w:t>
            </w:r>
          </w:p>
        </w:tc>
        <w:tc>
          <w:tcPr>
            <w:tcW w:w="7021" w:type="dxa"/>
          </w:tcPr>
          <w:p w14:paraId="733BB6E1" w14:textId="77777777" w:rsidR="00AD1838" w:rsidRDefault="000B782C">
            <w:pPr>
              <w:pStyle w:val="TableParagraph"/>
              <w:spacing w:before="38"/>
              <w:ind w:left="107"/>
              <w:rPr>
                <w:rFonts w:ascii="Arial Narrow"/>
              </w:rPr>
            </w:pPr>
            <w:r>
              <w:rPr>
                <w:rFonts w:ascii="Arial Narrow"/>
              </w:rPr>
              <w:t>Do you only own one (1) immovable property in the Republic of South Africa?</w:t>
            </w:r>
          </w:p>
        </w:tc>
        <w:tc>
          <w:tcPr>
            <w:tcW w:w="687" w:type="dxa"/>
          </w:tcPr>
          <w:p w14:paraId="54E3C1DC" w14:textId="77777777" w:rsidR="00AD1838" w:rsidRDefault="00AD1838">
            <w:pPr>
              <w:pStyle w:val="TableParagraph"/>
              <w:rPr>
                <w:rFonts w:ascii="Times New Roman"/>
                <w:sz w:val="20"/>
              </w:rPr>
            </w:pPr>
          </w:p>
        </w:tc>
        <w:tc>
          <w:tcPr>
            <w:tcW w:w="689" w:type="dxa"/>
          </w:tcPr>
          <w:p w14:paraId="4090F2F5" w14:textId="77777777" w:rsidR="00AD1838" w:rsidRDefault="00AD1838">
            <w:pPr>
              <w:pStyle w:val="TableParagraph"/>
              <w:rPr>
                <w:rFonts w:ascii="Times New Roman"/>
                <w:sz w:val="20"/>
              </w:rPr>
            </w:pPr>
          </w:p>
        </w:tc>
      </w:tr>
      <w:tr w:rsidR="00AD1838" w14:paraId="17D4B1D0" w14:textId="77777777">
        <w:trPr>
          <w:trHeight w:val="952"/>
        </w:trPr>
        <w:tc>
          <w:tcPr>
            <w:tcW w:w="545" w:type="dxa"/>
          </w:tcPr>
          <w:p w14:paraId="19CA24DC" w14:textId="77777777" w:rsidR="00AD1838" w:rsidRDefault="000B782C">
            <w:pPr>
              <w:pStyle w:val="TableParagraph"/>
              <w:spacing w:before="41"/>
              <w:ind w:left="107"/>
              <w:rPr>
                <w:rFonts w:ascii="Arial Narrow"/>
              </w:rPr>
            </w:pPr>
            <w:r>
              <w:rPr>
                <w:rFonts w:ascii="Arial Narrow"/>
              </w:rPr>
              <w:t>E</w:t>
            </w:r>
          </w:p>
        </w:tc>
        <w:tc>
          <w:tcPr>
            <w:tcW w:w="7021" w:type="dxa"/>
          </w:tcPr>
          <w:p w14:paraId="7AF4C8C3" w14:textId="77777777" w:rsidR="00AD1838" w:rsidRDefault="000B782C">
            <w:pPr>
              <w:pStyle w:val="TableParagraph"/>
              <w:spacing w:before="41"/>
              <w:ind w:left="107"/>
              <w:rPr>
                <w:rFonts w:ascii="Arial Narrow"/>
              </w:rPr>
            </w:pPr>
            <w:r>
              <w:rPr>
                <w:rFonts w:ascii="Arial Narrow"/>
              </w:rPr>
              <w:t>Are you, the applicant, and a full-time occupant of the property?</w:t>
            </w:r>
          </w:p>
        </w:tc>
        <w:tc>
          <w:tcPr>
            <w:tcW w:w="687" w:type="dxa"/>
          </w:tcPr>
          <w:p w14:paraId="1BC6CD90" w14:textId="77777777" w:rsidR="00AD1838" w:rsidRDefault="00AD1838">
            <w:pPr>
              <w:pStyle w:val="TableParagraph"/>
              <w:rPr>
                <w:rFonts w:ascii="Times New Roman"/>
                <w:sz w:val="20"/>
              </w:rPr>
            </w:pPr>
          </w:p>
        </w:tc>
        <w:tc>
          <w:tcPr>
            <w:tcW w:w="689" w:type="dxa"/>
          </w:tcPr>
          <w:p w14:paraId="34C8D65E" w14:textId="77777777" w:rsidR="00AD1838" w:rsidRDefault="00AD1838">
            <w:pPr>
              <w:pStyle w:val="TableParagraph"/>
              <w:rPr>
                <w:rFonts w:ascii="Times New Roman"/>
                <w:sz w:val="20"/>
              </w:rPr>
            </w:pPr>
          </w:p>
        </w:tc>
      </w:tr>
      <w:tr w:rsidR="00AD1838" w14:paraId="085C2876" w14:textId="77777777">
        <w:trPr>
          <w:trHeight w:val="818"/>
        </w:trPr>
        <w:tc>
          <w:tcPr>
            <w:tcW w:w="545" w:type="dxa"/>
          </w:tcPr>
          <w:p w14:paraId="55B62DFC" w14:textId="77777777" w:rsidR="00AD1838" w:rsidRDefault="000B782C">
            <w:pPr>
              <w:pStyle w:val="TableParagraph"/>
              <w:spacing w:before="38"/>
              <w:ind w:left="107"/>
              <w:rPr>
                <w:rFonts w:ascii="Arial Narrow"/>
              </w:rPr>
            </w:pPr>
            <w:r>
              <w:rPr>
                <w:rFonts w:ascii="Arial Narrow"/>
              </w:rPr>
              <w:t>F</w:t>
            </w:r>
          </w:p>
        </w:tc>
        <w:tc>
          <w:tcPr>
            <w:tcW w:w="7021" w:type="dxa"/>
          </w:tcPr>
          <w:p w14:paraId="490F09F1" w14:textId="77777777" w:rsidR="00AD1838" w:rsidRDefault="000B782C">
            <w:pPr>
              <w:pStyle w:val="TableParagraph"/>
              <w:spacing w:before="36"/>
              <w:ind w:left="107" w:right="95"/>
              <w:jc w:val="both"/>
              <w:rPr>
                <w:rFonts w:ascii="Arial Narrow"/>
              </w:rPr>
            </w:pPr>
            <w:r>
              <w:rPr>
                <w:rFonts w:ascii="Arial Narrow"/>
              </w:rPr>
              <w:t xml:space="preserve">If you already have a pre-paid installed, reply YES. If not, have you completed the application form for conversion to a </w:t>
            </w:r>
            <w:proofErr w:type="gramStart"/>
            <w:r>
              <w:rPr>
                <w:rFonts w:ascii="Arial Narrow"/>
              </w:rPr>
              <w:t>PPM(</w:t>
            </w:r>
            <w:proofErr w:type="gramEnd"/>
            <w:r>
              <w:rPr>
                <w:rFonts w:ascii="Arial Narrow"/>
              </w:rPr>
              <w:t xml:space="preserve">Pre-payment Metre), attached hereto and must a 20amp </w:t>
            </w:r>
            <w:proofErr w:type="spellStart"/>
            <w:r>
              <w:rPr>
                <w:rFonts w:ascii="Arial Narrow"/>
              </w:rPr>
              <w:t>Mcb</w:t>
            </w:r>
            <w:proofErr w:type="spellEnd"/>
          </w:p>
        </w:tc>
        <w:tc>
          <w:tcPr>
            <w:tcW w:w="687" w:type="dxa"/>
          </w:tcPr>
          <w:p w14:paraId="60FD43E2" w14:textId="77777777" w:rsidR="00AD1838" w:rsidRDefault="00AD1838">
            <w:pPr>
              <w:pStyle w:val="TableParagraph"/>
              <w:rPr>
                <w:rFonts w:ascii="Times New Roman"/>
                <w:sz w:val="20"/>
              </w:rPr>
            </w:pPr>
          </w:p>
        </w:tc>
        <w:tc>
          <w:tcPr>
            <w:tcW w:w="689" w:type="dxa"/>
          </w:tcPr>
          <w:p w14:paraId="6F220D11" w14:textId="77777777" w:rsidR="00AD1838" w:rsidRDefault="00AD1838">
            <w:pPr>
              <w:pStyle w:val="TableParagraph"/>
              <w:rPr>
                <w:rFonts w:ascii="Times New Roman"/>
                <w:sz w:val="20"/>
              </w:rPr>
            </w:pPr>
          </w:p>
        </w:tc>
      </w:tr>
    </w:tbl>
    <w:p w14:paraId="5288DDE7" w14:textId="77777777" w:rsidR="00AD1838" w:rsidRDefault="00AD1838">
      <w:pPr>
        <w:rPr>
          <w:rFonts w:ascii="Times New Roman"/>
          <w:sz w:val="20"/>
        </w:rPr>
        <w:sectPr w:rsidR="00AD1838">
          <w:pgSz w:w="11910" w:h="16840"/>
          <w:pgMar w:top="1520" w:right="420" w:bottom="1240" w:left="1420" w:header="0" w:footer="1056" w:gutter="0"/>
          <w:cols w:space="720"/>
        </w:sectPr>
      </w:pPr>
    </w:p>
    <w:p w14:paraId="67B5D91B" w14:textId="77777777" w:rsidR="00AD1838" w:rsidRDefault="000B782C">
      <w:pPr>
        <w:spacing w:before="99"/>
        <w:ind w:left="140" w:right="5180"/>
        <w:rPr>
          <w:rFonts w:ascii="Arial" w:hAnsi="Arial"/>
          <w:b/>
        </w:rPr>
      </w:pPr>
      <w:r>
        <w:rPr>
          <w:rFonts w:ascii="Arial" w:hAnsi="Arial"/>
          <w:b/>
        </w:rPr>
        <w:lastRenderedPageBreak/>
        <w:t>The following information must be furnished: Applicant’s particulars:</w:t>
      </w:r>
    </w:p>
    <w:p w14:paraId="4656DA1E" w14:textId="77777777" w:rsidR="00AD1838" w:rsidRDefault="00AD1838">
      <w:pPr>
        <w:pStyle w:val="BodyText"/>
        <w:spacing w:before="4"/>
        <w:rPr>
          <w:rFonts w:ascii="Arial"/>
          <w:b/>
          <w:sz w:val="22"/>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6"/>
        <w:gridCol w:w="1403"/>
        <w:gridCol w:w="572"/>
        <w:gridCol w:w="1280"/>
        <w:gridCol w:w="1350"/>
        <w:gridCol w:w="963"/>
        <w:gridCol w:w="2044"/>
      </w:tblGrid>
      <w:tr w:rsidR="00AD1838" w14:paraId="7FB62600" w14:textId="77777777">
        <w:trPr>
          <w:trHeight w:val="738"/>
        </w:trPr>
        <w:tc>
          <w:tcPr>
            <w:tcW w:w="2769" w:type="dxa"/>
            <w:gridSpan w:val="2"/>
          </w:tcPr>
          <w:p w14:paraId="0CFA8DAA" w14:textId="77777777" w:rsidR="00AD1838" w:rsidRDefault="000B782C">
            <w:pPr>
              <w:pStyle w:val="TableParagraph"/>
              <w:spacing w:before="15" w:line="334" w:lineRule="exact"/>
              <w:ind w:left="107" w:right="223"/>
            </w:pPr>
            <w:r>
              <w:t>Name of the municipality Ward</w:t>
            </w:r>
          </w:p>
        </w:tc>
        <w:tc>
          <w:tcPr>
            <w:tcW w:w="6209" w:type="dxa"/>
            <w:gridSpan w:val="5"/>
          </w:tcPr>
          <w:p w14:paraId="0319614B" w14:textId="77777777" w:rsidR="00AD1838" w:rsidRDefault="00AD1838">
            <w:pPr>
              <w:pStyle w:val="TableParagraph"/>
              <w:rPr>
                <w:rFonts w:ascii="Times New Roman"/>
              </w:rPr>
            </w:pPr>
          </w:p>
        </w:tc>
      </w:tr>
      <w:tr w:rsidR="00AD1838" w14:paraId="33ADDBA0" w14:textId="77777777">
        <w:trPr>
          <w:trHeight w:val="741"/>
        </w:trPr>
        <w:tc>
          <w:tcPr>
            <w:tcW w:w="2769" w:type="dxa"/>
            <w:gridSpan w:val="2"/>
          </w:tcPr>
          <w:p w14:paraId="09DCD135" w14:textId="77777777" w:rsidR="00AD1838" w:rsidRDefault="000B782C">
            <w:pPr>
              <w:pStyle w:val="TableParagraph"/>
              <w:spacing w:before="2" w:line="330" w:lineRule="atLeast"/>
              <w:ind w:left="107" w:right="1316"/>
            </w:pPr>
            <w:r>
              <w:t>Ward number Sub-ward</w:t>
            </w:r>
          </w:p>
        </w:tc>
        <w:tc>
          <w:tcPr>
            <w:tcW w:w="6209" w:type="dxa"/>
            <w:gridSpan w:val="5"/>
          </w:tcPr>
          <w:p w14:paraId="77528464" w14:textId="77777777" w:rsidR="00AD1838" w:rsidRDefault="00AD1838">
            <w:pPr>
              <w:pStyle w:val="TableParagraph"/>
              <w:rPr>
                <w:rFonts w:ascii="Times New Roman"/>
              </w:rPr>
            </w:pPr>
          </w:p>
        </w:tc>
      </w:tr>
      <w:tr w:rsidR="00AD1838" w14:paraId="4469C5AF" w14:textId="77777777">
        <w:trPr>
          <w:trHeight w:val="431"/>
        </w:trPr>
        <w:tc>
          <w:tcPr>
            <w:tcW w:w="2769" w:type="dxa"/>
            <w:gridSpan w:val="2"/>
          </w:tcPr>
          <w:p w14:paraId="2FCF6729" w14:textId="77777777" w:rsidR="00AD1838" w:rsidRDefault="000B782C">
            <w:pPr>
              <w:pStyle w:val="TableParagraph"/>
              <w:spacing w:before="76"/>
              <w:ind w:left="107"/>
            </w:pPr>
            <w:r>
              <w:t>Erf No.</w:t>
            </w:r>
          </w:p>
        </w:tc>
        <w:tc>
          <w:tcPr>
            <w:tcW w:w="6209" w:type="dxa"/>
            <w:gridSpan w:val="5"/>
          </w:tcPr>
          <w:p w14:paraId="42B56829" w14:textId="77777777" w:rsidR="00AD1838" w:rsidRDefault="00AD1838">
            <w:pPr>
              <w:pStyle w:val="TableParagraph"/>
              <w:rPr>
                <w:rFonts w:ascii="Times New Roman"/>
              </w:rPr>
            </w:pPr>
          </w:p>
        </w:tc>
      </w:tr>
      <w:tr w:rsidR="00AD1838" w14:paraId="3E489A6F" w14:textId="77777777">
        <w:trPr>
          <w:trHeight w:val="738"/>
        </w:trPr>
        <w:tc>
          <w:tcPr>
            <w:tcW w:w="2769" w:type="dxa"/>
            <w:gridSpan w:val="2"/>
          </w:tcPr>
          <w:p w14:paraId="28D1ADC8" w14:textId="77777777" w:rsidR="00AD1838" w:rsidRDefault="000B782C">
            <w:pPr>
              <w:pStyle w:val="TableParagraph"/>
              <w:spacing w:before="76"/>
              <w:ind w:left="107"/>
            </w:pPr>
            <w:r>
              <w:t>Residential Address</w:t>
            </w:r>
          </w:p>
        </w:tc>
        <w:tc>
          <w:tcPr>
            <w:tcW w:w="6209" w:type="dxa"/>
            <w:gridSpan w:val="5"/>
          </w:tcPr>
          <w:p w14:paraId="0F049804" w14:textId="77777777" w:rsidR="00AD1838" w:rsidRDefault="00AD1838">
            <w:pPr>
              <w:pStyle w:val="TableParagraph"/>
              <w:rPr>
                <w:rFonts w:ascii="Times New Roman"/>
              </w:rPr>
            </w:pPr>
          </w:p>
        </w:tc>
      </w:tr>
      <w:tr w:rsidR="00AD1838" w14:paraId="2029AE72" w14:textId="77777777">
        <w:trPr>
          <w:trHeight w:val="741"/>
        </w:trPr>
        <w:tc>
          <w:tcPr>
            <w:tcW w:w="2769" w:type="dxa"/>
            <w:gridSpan w:val="2"/>
          </w:tcPr>
          <w:p w14:paraId="02596B05" w14:textId="77777777" w:rsidR="00AD1838" w:rsidRDefault="000B782C">
            <w:pPr>
              <w:pStyle w:val="TableParagraph"/>
              <w:spacing w:before="76"/>
              <w:ind w:left="107"/>
            </w:pPr>
            <w:r>
              <w:t>Postal Address</w:t>
            </w:r>
          </w:p>
        </w:tc>
        <w:tc>
          <w:tcPr>
            <w:tcW w:w="6209" w:type="dxa"/>
            <w:gridSpan w:val="5"/>
          </w:tcPr>
          <w:p w14:paraId="3B6B585D" w14:textId="77777777" w:rsidR="00AD1838" w:rsidRDefault="00AD1838">
            <w:pPr>
              <w:pStyle w:val="TableParagraph"/>
              <w:rPr>
                <w:rFonts w:ascii="Times New Roman"/>
              </w:rPr>
            </w:pPr>
          </w:p>
        </w:tc>
      </w:tr>
      <w:tr w:rsidR="00AD1838" w14:paraId="1F43CC41" w14:textId="77777777">
        <w:trPr>
          <w:trHeight w:val="474"/>
        </w:trPr>
        <w:tc>
          <w:tcPr>
            <w:tcW w:w="2769" w:type="dxa"/>
            <w:gridSpan w:val="2"/>
          </w:tcPr>
          <w:p w14:paraId="7A1620E7" w14:textId="77777777" w:rsidR="00AD1838" w:rsidRDefault="000B782C">
            <w:pPr>
              <w:pStyle w:val="TableParagraph"/>
              <w:spacing w:before="76"/>
              <w:ind w:left="107"/>
            </w:pPr>
            <w:r>
              <w:t>Surname</w:t>
            </w:r>
          </w:p>
        </w:tc>
        <w:tc>
          <w:tcPr>
            <w:tcW w:w="6209" w:type="dxa"/>
            <w:gridSpan w:val="5"/>
          </w:tcPr>
          <w:p w14:paraId="3DF947C9" w14:textId="77777777" w:rsidR="00AD1838" w:rsidRDefault="00AD1838">
            <w:pPr>
              <w:pStyle w:val="TableParagraph"/>
              <w:rPr>
                <w:rFonts w:ascii="Times New Roman"/>
              </w:rPr>
            </w:pPr>
          </w:p>
        </w:tc>
      </w:tr>
      <w:tr w:rsidR="00AD1838" w14:paraId="133B059C" w14:textId="77777777">
        <w:trPr>
          <w:trHeight w:val="431"/>
        </w:trPr>
        <w:tc>
          <w:tcPr>
            <w:tcW w:w="2769" w:type="dxa"/>
            <w:gridSpan w:val="2"/>
          </w:tcPr>
          <w:p w14:paraId="06FF921D" w14:textId="77777777" w:rsidR="00AD1838" w:rsidRDefault="000B782C">
            <w:pPr>
              <w:pStyle w:val="TableParagraph"/>
              <w:spacing w:before="76"/>
              <w:ind w:left="107"/>
            </w:pPr>
            <w:r>
              <w:t>First Name(s)</w:t>
            </w:r>
          </w:p>
        </w:tc>
        <w:tc>
          <w:tcPr>
            <w:tcW w:w="6209" w:type="dxa"/>
            <w:gridSpan w:val="5"/>
          </w:tcPr>
          <w:p w14:paraId="1595145E" w14:textId="77777777" w:rsidR="00AD1838" w:rsidRDefault="00AD1838">
            <w:pPr>
              <w:pStyle w:val="TableParagraph"/>
              <w:rPr>
                <w:rFonts w:ascii="Times New Roman"/>
              </w:rPr>
            </w:pPr>
          </w:p>
        </w:tc>
      </w:tr>
      <w:tr w:rsidR="00AD1838" w14:paraId="32F3FA08" w14:textId="77777777">
        <w:trPr>
          <w:trHeight w:val="738"/>
        </w:trPr>
        <w:tc>
          <w:tcPr>
            <w:tcW w:w="2769" w:type="dxa"/>
            <w:gridSpan w:val="2"/>
          </w:tcPr>
          <w:p w14:paraId="5A52F2A2" w14:textId="77777777" w:rsidR="00AD1838" w:rsidRDefault="000B782C">
            <w:pPr>
              <w:pStyle w:val="TableParagraph"/>
              <w:spacing w:before="16" w:line="334" w:lineRule="exact"/>
              <w:ind w:left="107" w:right="1005"/>
            </w:pPr>
            <w:r>
              <w:t>Date of Birth Identity numbers</w:t>
            </w:r>
          </w:p>
        </w:tc>
        <w:tc>
          <w:tcPr>
            <w:tcW w:w="6209" w:type="dxa"/>
            <w:gridSpan w:val="5"/>
          </w:tcPr>
          <w:p w14:paraId="3B331D33" w14:textId="77777777" w:rsidR="00AD1838" w:rsidRDefault="00AD1838">
            <w:pPr>
              <w:pStyle w:val="TableParagraph"/>
              <w:rPr>
                <w:rFonts w:ascii="Times New Roman"/>
              </w:rPr>
            </w:pPr>
          </w:p>
        </w:tc>
      </w:tr>
      <w:tr w:rsidR="00AD1838" w14:paraId="2A1D0C58" w14:textId="77777777">
        <w:trPr>
          <w:trHeight w:val="414"/>
        </w:trPr>
        <w:tc>
          <w:tcPr>
            <w:tcW w:w="2769" w:type="dxa"/>
            <w:gridSpan w:val="2"/>
          </w:tcPr>
          <w:p w14:paraId="54CBC9D7" w14:textId="77777777" w:rsidR="00AD1838" w:rsidRDefault="000B782C">
            <w:pPr>
              <w:pStyle w:val="TableParagraph"/>
              <w:spacing w:before="79"/>
              <w:ind w:left="107"/>
            </w:pPr>
            <w:r>
              <w:t>Pensioner</w:t>
            </w:r>
          </w:p>
        </w:tc>
        <w:tc>
          <w:tcPr>
            <w:tcW w:w="6209" w:type="dxa"/>
            <w:gridSpan w:val="5"/>
          </w:tcPr>
          <w:p w14:paraId="290B1B24" w14:textId="77777777" w:rsidR="00AD1838" w:rsidRDefault="00AD1838">
            <w:pPr>
              <w:pStyle w:val="TableParagraph"/>
              <w:rPr>
                <w:rFonts w:ascii="Times New Roman"/>
              </w:rPr>
            </w:pPr>
          </w:p>
        </w:tc>
      </w:tr>
      <w:tr w:rsidR="00AD1838" w14:paraId="130C84EF" w14:textId="77777777">
        <w:trPr>
          <w:trHeight w:val="448"/>
        </w:trPr>
        <w:tc>
          <w:tcPr>
            <w:tcW w:w="2769" w:type="dxa"/>
            <w:gridSpan w:val="2"/>
          </w:tcPr>
          <w:p w14:paraId="376F64C2" w14:textId="77777777" w:rsidR="00AD1838" w:rsidRDefault="000B782C">
            <w:pPr>
              <w:pStyle w:val="TableParagraph"/>
              <w:spacing w:before="76"/>
              <w:ind w:left="107"/>
            </w:pPr>
            <w:r>
              <w:t>Gender</w:t>
            </w:r>
          </w:p>
        </w:tc>
        <w:tc>
          <w:tcPr>
            <w:tcW w:w="6209" w:type="dxa"/>
            <w:gridSpan w:val="5"/>
          </w:tcPr>
          <w:p w14:paraId="477949AE" w14:textId="77777777" w:rsidR="00AD1838" w:rsidRDefault="00AD1838">
            <w:pPr>
              <w:pStyle w:val="TableParagraph"/>
              <w:rPr>
                <w:rFonts w:ascii="Times New Roman"/>
              </w:rPr>
            </w:pPr>
          </w:p>
        </w:tc>
      </w:tr>
      <w:tr w:rsidR="00AD1838" w14:paraId="4A5B90F3" w14:textId="77777777">
        <w:trPr>
          <w:trHeight w:val="431"/>
        </w:trPr>
        <w:tc>
          <w:tcPr>
            <w:tcW w:w="2769" w:type="dxa"/>
            <w:gridSpan w:val="2"/>
          </w:tcPr>
          <w:p w14:paraId="62548DCD" w14:textId="77777777" w:rsidR="00AD1838" w:rsidRDefault="000B782C">
            <w:pPr>
              <w:pStyle w:val="TableParagraph"/>
              <w:spacing w:before="76"/>
              <w:ind w:left="107"/>
            </w:pPr>
            <w:r>
              <w:t>Disabled</w:t>
            </w:r>
          </w:p>
        </w:tc>
        <w:tc>
          <w:tcPr>
            <w:tcW w:w="6209" w:type="dxa"/>
            <w:gridSpan w:val="5"/>
          </w:tcPr>
          <w:p w14:paraId="60D0EE87" w14:textId="77777777" w:rsidR="00AD1838" w:rsidRDefault="00AD1838">
            <w:pPr>
              <w:pStyle w:val="TableParagraph"/>
              <w:rPr>
                <w:rFonts w:ascii="Times New Roman"/>
              </w:rPr>
            </w:pPr>
          </w:p>
        </w:tc>
      </w:tr>
      <w:tr w:rsidR="00AD1838" w14:paraId="69E2E270" w14:textId="77777777">
        <w:trPr>
          <w:trHeight w:val="448"/>
        </w:trPr>
        <w:tc>
          <w:tcPr>
            <w:tcW w:w="2769" w:type="dxa"/>
            <w:gridSpan w:val="2"/>
          </w:tcPr>
          <w:p w14:paraId="35D4A74D" w14:textId="77777777" w:rsidR="00AD1838" w:rsidRDefault="000B782C">
            <w:pPr>
              <w:pStyle w:val="TableParagraph"/>
              <w:spacing w:before="76"/>
              <w:ind w:left="107"/>
            </w:pPr>
            <w:r>
              <w:t>Youth</w:t>
            </w:r>
          </w:p>
        </w:tc>
        <w:tc>
          <w:tcPr>
            <w:tcW w:w="6209" w:type="dxa"/>
            <w:gridSpan w:val="5"/>
          </w:tcPr>
          <w:p w14:paraId="3A22F377" w14:textId="77777777" w:rsidR="00AD1838" w:rsidRDefault="00AD1838">
            <w:pPr>
              <w:pStyle w:val="TableParagraph"/>
              <w:rPr>
                <w:rFonts w:ascii="Times New Roman"/>
              </w:rPr>
            </w:pPr>
          </w:p>
        </w:tc>
      </w:tr>
      <w:tr w:rsidR="00AD1838" w14:paraId="009604D5" w14:textId="77777777">
        <w:trPr>
          <w:trHeight w:val="738"/>
        </w:trPr>
        <w:tc>
          <w:tcPr>
            <w:tcW w:w="2769" w:type="dxa"/>
            <w:gridSpan w:val="2"/>
          </w:tcPr>
          <w:p w14:paraId="4015C418" w14:textId="77777777" w:rsidR="00AD1838" w:rsidRDefault="000B782C">
            <w:pPr>
              <w:pStyle w:val="TableParagraph"/>
              <w:spacing w:before="79" w:line="237" w:lineRule="auto"/>
              <w:ind w:left="107"/>
              <w:rPr>
                <w:sz w:val="24"/>
              </w:rPr>
            </w:pPr>
            <w:r>
              <w:rPr>
                <w:sz w:val="24"/>
              </w:rPr>
              <w:t>No. of dependants in a household</w:t>
            </w:r>
          </w:p>
        </w:tc>
        <w:tc>
          <w:tcPr>
            <w:tcW w:w="6209" w:type="dxa"/>
            <w:gridSpan w:val="5"/>
          </w:tcPr>
          <w:p w14:paraId="1E10ABA8" w14:textId="77777777" w:rsidR="00AD1838" w:rsidRDefault="00AD1838">
            <w:pPr>
              <w:pStyle w:val="TableParagraph"/>
              <w:rPr>
                <w:rFonts w:ascii="Times New Roman"/>
              </w:rPr>
            </w:pPr>
          </w:p>
        </w:tc>
      </w:tr>
      <w:tr w:rsidR="00AD1838" w14:paraId="4F8781DA" w14:textId="77777777">
        <w:trPr>
          <w:trHeight w:val="1254"/>
        </w:trPr>
        <w:tc>
          <w:tcPr>
            <w:tcW w:w="1366" w:type="dxa"/>
          </w:tcPr>
          <w:p w14:paraId="164406B8" w14:textId="77777777" w:rsidR="00AD1838" w:rsidRDefault="000B782C">
            <w:pPr>
              <w:pStyle w:val="TableParagraph"/>
              <w:spacing w:before="79"/>
              <w:ind w:left="107" w:right="470"/>
            </w:pPr>
            <w:r>
              <w:t>Contact details</w:t>
            </w:r>
          </w:p>
        </w:tc>
        <w:tc>
          <w:tcPr>
            <w:tcW w:w="1975" w:type="dxa"/>
            <w:gridSpan w:val="2"/>
          </w:tcPr>
          <w:p w14:paraId="4AC2822F" w14:textId="77777777" w:rsidR="00AD1838" w:rsidRDefault="00AD1838">
            <w:pPr>
              <w:pStyle w:val="TableParagraph"/>
              <w:rPr>
                <w:rFonts w:ascii="Times New Roman"/>
              </w:rPr>
            </w:pPr>
          </w:p>
        </w:tc>
        <w:tc>
          <w:tcPr>
            <w:tcW w:w="1280" w:type="dxa"/>
          </w:tcPr>
          <w:p w14:paraId="2309130A" w14:textId="77777777" w:rsidR="00AD1838" w:rsidRDefault="000B782C">
            <w:pPr>
              <w:pStyle w:val="TableParagraph"/>
              <w:spacing w:before="79"/>
              <w:ind w:left="105"/>
            </w:pPr>
            <w:r>
              <w:t>Home Tel No.</w:t>
            </w:r>
          </w:p>
        </w:tc>
        <w:tc>
          <w:tcPr>
            <w:tcW w:w="1350" w:type="dxa"/>
          </w:tcPr>
          <w:p w14:paraId="2E2C2D37" w14:textId="77777777" w:rsidR="00AD1838" w:rsidRDefault="00AD1838">
            <w:pPr>
              <w:pStyle w:val="TableParagraph"/>
              <w:rPr>
                <w:rFonts w:ascii="Times New Roman"/>
              </w:rPr>
            </w:pPr>
          </w:p>
        </w:tc>
        <w:tc>
          <w:tcPr>
            <w:tcW w:w="963" w:type="dxa"/>
          </w:tcPr>
          <w:p w14:paraId="6FCF74DD" w14:textId="77777777" w:rsidR="00AD1838" w:rsidRDefault="000B782C">
            <w:pPr>
              <w:pStyle w:val="TableParagraph"/>
              <w:spacing w:before="79"/>
              <w:ind w:left="104"/>
            </w:pPr>
            <w:r>
              <w:t>Cell</w:t>
            </w:r>
          </w:p>
        </w:tc>
        <w:tc>
          <w:tcPr>
            <w:tcW w:w="2044" w:type="dxa"/>
          </w:tcPr>
          <w:p w14:paraId="04C332FB" w14:textId="77777777" w:rsidR="00AD1838" w:rsidRDefault="00AD1838">
            <w:pPr>
              <w:pStyle w:val="TableParagraph"/>
              <w:rPr>
                <w:rFonts w:ascii="Times New Roman"/>
              </w:rPr>
            </w:pPr>
          </w:p>
        </w:tc>
      </w:tr>
      <w:tr w:rsidR="00AD1838" w14:paraId="03A0FD82" w14:textId="77777777">
        <w:trPr>
          <w:trHeight w:val="1254"/>
        </w:trPr>
        <w:tc>
          <w:tcPr>
            <w:tcW w:w="1366" w:type="dxa"/>
          </w:tcPr>
          <w:p w14:paraId="1C8D6AA7" w14:textId="77777777" w:rsidR="00AD1838" w:rsidRDefault="000B782C">
            <w:pPr>
              <w:pStyle w:val="TableParagraph"/>
              <w:spacing w:before="76"/>
              <w:ind w:left="107" w:right="299"/>
            </w:pPr>
            <w:r>
              <w:t>Municipal account number</w:t>
            </w:r>
          </w:p>
        </w:tc>
        <w:tc>
          <w:tcPr>
            <w:tcW w:w="1975" w:type="dxa"/>
            <w:gridSpan w:val="2"/>
          </w:tcPr>
          <w:p w14:paraId="78415611" w14:textId="77777777" w:rsidR="00AD1838" w:rsidRDefault="00AD1838">
            <w:pPr>
              <w:pStyle w:val="TableParagraph"/>
              <w:rPr>
                <w:rFonts w:ascii="Times New Roman"/>
              </w:rPr>
            </w:pPr>
          </w:p>
        </w:tc>
        <w:tc>
          <w:tcPr>
            <w:tcW w:w="1280" w:type="dxa"/>
          </w:tcPr>
          <w:p w14:paraId="7D8FBC5D" w14:textId="77777777" w:rsidR="00AD1838" w:rsidRDefault="000B782C">
            <w:pPr>
              <w:pStyle w:val="TableParagraph"/>
              <w:spacing w:before="76"/>
              <w:ind w:left="105"/>
            </w:pPr>
            <w:r>
              <w:t>UMDM</w:t>
            </w:r>
          </w:p>
          <w:p w14:paraId="0E3A3519" w14:textId="77777777" w:rsidR="00AD1838" w:rsidRDefault="000B782C">
            <w:pPr>
              <w:pStyle w:val="TableParagraph"/>
              <w:spacing w:before="2"/>
              <w:ind w:left="105" w:right="374"/>
            </w:pPr>
            <w:r>
              <w:t>water account number</w:t>
            </w:r>
          </w:p>
        </w:tc>
        <w:tc>
          <w:tcPr>
            <w:tcW w:w="1350" w:type="dxa"/>
          </w:tcPr>
          <w:p w14:paraId="6A13B68D" w14:textId="77777777" w:rsidR="00AD1838" w:rsidRDefault="00AD1838">
            <w:pPr>
              <w:pStyle w:val="TableParagraph"/>
              <w:rPr>
                <w:rFonts w:ascii="Times New Roman"/>
              </w:rPr>
            </w:pPr>
          </w:p>
        </w:tc>
        <w:tc>
          <w:tcPr>
            <w:tcW w:w="963" w:type="dxa"/>
          </w:tcPr>
          <w:p w14:paraId="114F4174" w14:textId="77777777" w:rsidR="00AD1838" w:rsidRDefault="000B782C">
            <w:pPr>
              <w:pStyle w:val="TableParagraph"/>
              <w:spacing w:before="76"/>
              <w:ind w:left="104" w:right="83"/>
            </w:pPr>
            <w:r>
              <w:t>Eskom meter number</w:t>
            </w:r>
          </w:p>
        </w:tc>
        <w:tc>
          <w:tcPr>
            <w:tcW w:w="2044" w:type="dxa"/>
          </w:tcPr>
          <w:p w14:paraId="288EA6C8" w14:textId="77777777" w:rsidR="00AD1838" w:rsidRDefault="00AD1838">
            <w:pPr>
              <w:pStyle w:val="TableParagraph"/>
              <w:rPr>
                <w:rFonts w:ascii="Times New Roman"/>
              </w:rPr>
            </w:pPr>
          </w:p>
        </w:tc>
      </w:tr>
      <w:tr w:rsidR="00AD1838" w14:paraId="022CC765" w14:textId="77777777">
        <w:trPr>
          <w:trHeight w:val="739"/>
        </w:trPr>
        <w:tc>
          <w:tcPr>
            <w:tcW w:w="2769" w:type="dxa"/>
            <w:gridSpan w:val="2"/>
          </w:tcPr>
          <w:p w14:paraId="522A1634" w14:textId="77777777" w:rsidR="00AD1838" w:rsidRDefault="000B782C">
            <w:pPr>
              <w:pStyle w:val="TableParagraph"/>
              <w:spacing w:before="76"/>
              <w:ind w:left="107"/>
            </w:pPr>
            <w:r>
              <w:t>Name of Employer</w:t>
            </w:r>
          </w:p>
        </w:tc>
        <w:tc>
          <w:tcPr>
            <w:tcW w:w="6209" w:type="dxa"/>
            <w:gridSpan w:val="5"/>
          </w:tcPr>
          <w:p w14:paraId="33A2A8A6" w14:textId="77777777" w:rsidR="00AD1838" w:rsidRDefault="00AD1838">
            <w:pPr>
              <w:pStyle w:val="TableParagraph"/>
              <w:rPr>
                <w:rFonts w:ascii="Times New Roman"/>
              </w:rPr>
            </w:pPr>
          </w:p>
        </w:tc>
      </w:tr>
      <w:tr w:rsidR="00AD1838" w14:paraId="0016F384" w14:textId="77777777">
        <w:trPr>
          <w:trHeight w:val="741"/>
        </w:trPr>
        <w:tc>
          <w:tcPr>
            <w:tcW w:w="2769" w:type="dxa"/>
            <w:gridSpan w:val="2"/>
          </w:tcPr>
          <w:p w14:paraId="0AEA0E10" w14:textId="77777777" w:rsidR="00AD1838" w:rsidRDefault="000B782C">
            <w:pPr>
              <w:pStyle w:val="TableParagraph"/>
              <w:spacing w:before="76"/>
              <w:ind w:left="107"/>
            </w:pPr>
            <w:r>
              <w:t>Employer’s Address</w:t>
            </w:r>
          </w:p>
        </w:tc>
        <w:tc>
          <w:tcPr>
            <w:tcW w:w="6209" w:type="dxa"/>
            <w:gridSpan w:val="5"/>
          </w:tcPr>
          <w:p w14:paraId="502A4146" w14:textId="77777777" w:rsidR="00AD1838" w:rsidRDefault="00AD1838">
            <w:pPr>
              <w:pStyle w:val="TableParagraph"/>
              <w:rPr>
                <w:rFonts w:ascii="Times New Roman"/>
              </w:rPr>
            </w:pPr>
          </w:p>
        </w:tc>
      </w:tr>
      <w:tr w:rsidR="00AD1838" w14:paraId="3B95E2D8" w14:textId="77777777">
        <w:trPr>
          <w:trHeight w:val="738"/>
        </w:trPr>
        <w:tc>
          <w:tcPr>
            <w:tcW w:w="2769" w:type="dxa"/>
            <w:gridSpan w:val="2"/>
          </w:tcPr>
          <w:p w14:paraId="0B88B206" w14:textId="77777777" w:rsidR="00AD1838" w:rsidRDefault="000B782C">
            <w:pPr>
              <w:pStyle w:val="TableParagraph"/>
              <w:spacing w:before="76"/>
              <w:ind w:left="107"/>
            </w:pPr>
            <w:r>
              <w:t>Work Telephone number</w:t>
            </w:r>
          </w:p>
        </w:tc>
        <w:tc>
          <w:tcPr>
            <w:tcW w:w="6209" w:type="dxa"/>
            <w:gridSpan w:val="5"/>
          </w:tcPr>
          <w:p w14:paraId="162243F6" w14:textId="77777777" w:rsidR="00AD1838" w:rsidRDefault="00AD1838">
            <w:pPr>
              <w:pStyle w:val="TableParagraph"/>
              <w:rPr>
                <w:rFonts w:ascii="Times New Roman"/>
              </w:rPr>
            </w:pPr>
          </w:p>
        </w:tc>
      </w:tr>
    </w:tbl>
    <w:p w14:paraId="002C3BC7" w14:textId="77777777" w:rsidR="00AD1838" w:rsidRDefault="00AD1838">
      <w:pPr>
        <w:rPr>
          <w:rFonts w:ascii="Times New Roman"/>
        </w:rPr>
        <w:sectPr w:rsidR="00AD1838">
          <w:pgSz w:w="11910" w:h="16840"/>
          <w:pgMar w:top="1580" w:right="420" w:bottom="1240" w:left="1420" w:header="0" w:footer="1056" w:gutter="0"/>
          <w:cols w:space="720"/>
        </w:sectPr>
      </w:pPr>
    </w:p>
    <w:p w14:paraId="3BFDF13F" w14:textId="77777777" w:rsidR="00AD1838" w:rsidRDefault="000B782C">
      <w:pPr>
        <w:pStyle w:val="ListParagraph"/>
        <w:numPr>
          <w:ilvl w:val="0"/>
          <w:numId w:val="4"/>
        </w:numPr>
        <w:tabs>
          <w:tab w:val="left" w:pos="290"/>
        </w:tabs>
        <w:spacing w:before="99"/>
        <w:ind w:hanging="150"/>
        <w:rPr>
          <w:rFonts w:ascii="Arial" w:hAnsi="Arial"/>
          <w:b/>
        </w:rPr>
      </w:pPr>
      <w:r>
        <w:rPr>
          <w:rFonts w:ascii="Arial" w:hAnsi="Arial"/>
          <w:b/>
        </w:rPr>
        <w:lastRenderedPageBreak/>
        <w:t>Details of all occupants at the property, for which this application is being</w:t>
      </w:r>
      <w:r>
        <w:rPr>
          <w:rFonts w:ascii="Arial" w:hAnsi="Arial"/>
          <w:b/>
          <w:spacing w:val="-19"/>
        </w:rPr>
        <w:t xml:space="preserve"> </w:t>
      </w:r>
      <w:r>
        <w:rPr>
          <w:rFonts w:ascii="Arial" w:hAnsi="Arial"/>
          <w:b/>
        </w:rPr>
        <w:t>made:</w:t>
      </w:r>
    </w:p>
    <w:p w14:paraId="181CE152" w14:textId="77777777" w:rsidR="00AD1838" w:rsidRDefault="00AD1838">
      <w:pPr>
        <w:pStyle w:val="BodyText"/>
        <w:spacing w:before="5"/>
        <w:rPr>
          <w:rFonts w:ascii="Arial"/>
          <w:b/>
          <w:sz w:val="22"/>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1640"/>
        <w:gridCol w:w="1531"/>
        <w:gridCol w:w="1169"/>
        <w:gridCol w:w="1236"/>
        <w:gridCol w:w="533"/>
        <w:gridCol w:w="805"/>
        <w:gridCol w:w="572"/>
        <w:gridCol w:w="514"/>
      </w:tblGrid>
      <w:tr w:rsidR="00AD1838" w14:paraId="4570AD9B" w14:textId="77777777">
        <w:trPr>
          <w:trHeight w:val="505"/>
        </w:trPr>
        <w:tc>
          <w:tcPr>
            <w:tcW w:w="1435" w:type="dxa"/>
            <w:vMerge w:val="restart"/>
          </w:tcPr>
          <w:p w14:paraId="26FCCA14" w14:textId="77777777" w:rsidR="00AD1838" w:rsidRDefault="00AD1838">
            <w:pPr>
              <w:pStyle w:val="TableParagraph"/>
              <w:rPr>
                <w:b/>
                <w:sz w:val="24"/>
              </w:rPr>
            </w:pPr>
          </w:p>
          <w:p w14:paraId="4AE11916" w14:textId="77777777" w:rsidR="00AD1838" w:rsidRDefault="00AD1838">
            <w:pPr>
              <w:pStyle w:val="TableParagraph"/>
              <w:spacing w:before="2"/>
              <w:rPr>
                <w:b/>
                <w:sz w:val="25"/>
              </w:rPr>
            </w:pPr>
          </w:p>
          <w:p w14:paraId="388C4732" w14:textId="77777777" w:rsidR="00AD1838" w:rsidRDefault="000B782C">
            <w:pPr>
              <w:pStyle w:val="TableParagraph"/>
              <w:tabs>
                <w:tab w:val="left" w:pos="1170"/>
              </w:tabs>
              <w:ind w:left="107" w:right="92"/>
              <w:rPr>
                <w:b/>
              </w:rPr>
            </w:pPr>
            <w:r>
              <w:rPr>
                <w:b/>
              </w:rPr>
              <w:t>Initials</w:t>
            </w:r>
            <w:r>
              <w:rPr>
                <w:b/>
              </w:rPr>
              <w:tab/>
            </w:r>
            <w:r>
              <w:rPr>
                <w:b/>
                <w:spacing w:val="-17"/>
              </w:rPr>
              <w:t xml:space="preserve">&amp; </w:t>
            </w:r>
            <w:r>
              <w:rPr>
                <w:b/>
              </w:rPr>
              <w:t>surname</w:t>
            </w:r>
          </w:p>
        </w:tc>
        <w:tc>
          <w:tcPr>
            <w:tcW w:w="1640" w:type="dxa"/>
            <w:vMerge w:val="restart"/>
          </w:tcPr>
          <w:p w14:paraId="789419B5" w14:textId="77777777" w:rsidR="00AD1838" w:rsidRDefault="00AD1838">
            <w:pPr>
              <w:pStyle w:val="TableParagraph"/>
              <w:rPr>
                <w:b/>
                <w:sz w:val="24"/>
              </w:rPr>
            </w:pPr>
          </w:p>
          <w:p w14:paraId="64AB3F12" w14:textId="77777777" w:rsidR="00AD1838" w:rsidRDefault="000B782C">
            <w:pPr>
              <w:pStyle w:val="TableParagraph"/>
              <w:tabs>
                <w:tab w:val="left" w:pos="688"/>
              </w:tabs>
              <w:spacing w:before="163"/>
              <w:ind w:left="107" w:right="98"/>
              <w:rPr>
                <w:b/>
              </w:rPr>
            </w:pPr>
            <w:r>
              <w:rPr>
                <w:b/>
              </w:rPr>
              <w:t>Relationship to</w:t>
            </w:r>
            <w:r>
              <w:rPr>
                <w:b/>
              </w:rPr>
              <w:tab/>
            </w:r>
            <w:r>
              <w:rPr>
                <w:b/>
                <w:spacing w:val="-4"/>
              </w:rPr>
              <w:t xml:space="preserve">account </w:t>
            </w:r>
            <w:r>
              <w:rPr>
                <w:b/>
              </w:rPr>
              <w:t>holder</w:t>
            </w:r>
          </w:p>
        </w:tc>
        <w:tc>
          <w:tcPr>
            <w:tcW w:w="1531" w:type="dxa"/>
            <w:vMerge w:val="restart"/>
          </w:tcPr>
          <w:p w14:paraId="189F7B5F" w14:textId="77777777" w:rsidR="00AD1838" w:rsidRDefault="00AD1838">
            <w:pPr>
              <w:pStyle w:val="TableParagraph"/>
              <w:rPr>
                <w:b/>
                <w:sz w:val="24"/>
              </w:rPr>
            </w:pPr>
          </w:p>
          <w:p w14:paraId="394C9938" w14:textId="77777777" w:rsidR="00AD1838" w:rsidRDefault="00AD1838">
            <w:pPr>
              <w:pStyle w:val="TableParagraph"/>
              <w:rPr>
                <w:b/>
                <w:sz w:val="24"/>
              </w:rPr>
            </w:pPr>
          </w:p>
          <w:p w14:paraId="4A9ECB8A" w14:textId="77777777" w:rsidR="00AD1838" w:rsidRDefault="000B782C">
            <w:pPr>
              <w:pStyle w:val="TableParagraph"/>
              <w:spacing w:before="141"/>
              <w:ind w:left="105"/>
              <w:rPr>
                <w:b/>
              </w:rPr>
            </w:pPr>
            <w:r>
              <w:rPr>
                <w:b/>
              </w:rPr>
              <w:t>I.D Number</w:t>
            </w:r>
          </w:p>
        </w:tc>
        <w:tc>
          <w:tcPr>
            <w:tcW w:w="1169" w:type="dxa"/>
            <w:vMerge w:val="restart"/>
          </w:tcPr>
          <w:p w14:paraId="48F350F0" w14:textId="77777777" w:rsidR="00AD1838" w:rsidRDefault="00AD1838">
            <w:pPr>
              <w:pStyle w:val="TableParagraph"/>
              <w:rPr>
                <w:b/>
                <w:sz w:val="24"/>
              </w:rPr>
            </w:pPr>
          </w:p>
          <w:p w14:paraId="3974DEEE" w14:textId="77777777" w:rsidR="00AD1838" w:rsidRDefault="000B782C">
            <w:pPr>
              <w:pStyle w:val="TableParagraph"/>
              <w:spacing w:before="163"/>
              <w:ind w:left="107" w:right="176"/>
              <w:rPr>
                <w:b/>
              </w:rPr>
            </w:pPr>
            <w:r>
              <w:rPr>
                <w:b/>
              </w:rPr>
              <w:t>Gross monthly income</w:t>
            </w:r>
          </w:p>
        </w:tc>
        <w:tc>
          <w:tcPr>
            <w:tcW w:w="1236" w:type="dxa"/>
            <w:vMerge w:val="restart"/>
          </w:tcPr>
          <w:p w14:paraId="53991ED6" w14:textId="77777777" w:rsidR="00AD1838" w:rsidRDefault="00AD1838">
            <w:pPr>
              <w:pStyle w:val="TableParagraph"/>
              <w:rPr>
                <w:b/>
                <w:sz w:val="24"/>
              </w:rPr>
            </w:pPr>
          </w:p>
          <w:p w14:paraId="3440D16F" w14:textId="77777777" w:rsidR="00AD1838" w:rsidRDefault="00AD1838">
            <w:pPr>
              <w:pStyle w:val="TableParagraph"/>
              <w:spacing w:before="2"/>
              <w:rPr>
                <w:b/>
                <w:sz w:val="25"/>
              </w:rPr>
            </w:pPr>
          </w:p>
          <w:p w14:paraId="35AF530F" w14:textId="77777777" w:rsidR="00AD1838" w:rsidRDefault="000B782C">
            <w:pPr>
              <w:pStyle w:val="TableParagraph"/>
              <w:ind w:left="105" w:right="86"/>
              <w:rPr>
                <w:b/>
              </w:rPr>
            </w:pPr>
            <w:r>
              <w:rPr>
                <w:b/>
              </w:rPr>
              <w:t>Source of Income</w:t>
            </w:r>
          </w:p>
        </w:tc>
        <w:tc>
          <w:tcPr>
            <w:tcW w:w="1338" w:type="dxa"/>
            <w:gridSpan w:val="2"/>
          </w:tcPr>
          <w:p w14:paraId="22124815" w14:textId="77777777" w:rsidR="00AD1838" w:rsidRDefault="000B782C">
            <w:pPr>
              <w:pStyle w:val="TableParagraph"/>
              <w:spacing w:before="120"/>
              <w:ind w:left="108"/>
              <w:rPr>
                <w:b/>
              </w:rPr>
            </w:pPr>
            <w:r>
              <w:rPr>
                <w:b/>
              </w:rPr>
              <w:t>Employed</w:t>
            </w:r>
          </w:p>
        </w:tc>
        <w:tc>
          <w:tcPr>
            <w:tcW w:w="1086" w:type="dxa"/>
            <w:gridSpan w:val="2"/>
          </w:tcPr>
          <w:p w14:paraId="32641B1B" w14:textId="77777777" w:rsidR="00AD1838" w:rsidRDefault="000B782C">
            <w:pPr>
              <w:pStyle w:val="TableParagraph"/>
              <w:spacing w:line="252" w:lineRule="exact"/>
              <w:ind w:left="107"/>
              <w:rPr>
                <w:b/>
              </w:rPr>
            </w:pPr>
            <w:r>
              <w:rPr>
                <w:b/>
              </w:rPr>
              <w:t>Proof of income</w:t>
            </w:r>
          </w:p>
        </w:tc>
      </w:tr>
      <w:tr w:rsidR="00AD1838" w14:paraId="55DC200F" w14:textId="77777777">
        <w:trPr>
          <w:trHeight w:val="1132"/>
        </w:trPr>
        <w:tc>
          <w:tcPr>
            <w:tcW w:w="1435" w:type="dxa"/>
            <w:vMerge/>
            <w:tcBorders>
              <w:top w:val="nil"/>
            </w:tcBorders>
          </w:tcPr>
          <w:p w14:paraId="0EC0E223" w14:textId="77777777" w:rsidR="00AD1838" w:rsidRDefault="00AD1838">
            <w:pPr>
              <w:rPr>
                <w:sz w:val="2"/>
                <w:szCs w:val="2"/>
              </w:rPr>
            </w:pPr>
          </w:p>
        </w:tc>
        <w:tc>
          <w:tcPr>
            <w:tcW w:w="1640" w:type="dxa"/>
            <w:vMerge/>
            <w:tcBorders>
              <w:top w:val="nil"/>
            </w:tcBorders>
          </w:tcPr>
          <w:p w14:paraId="18B00F7D" w14:textId="77777777" w:rsidR="00AD1838" w:rsidRDefault="00AD1838">
            <w:pPr>
              <w:rPr>
                <w:sz w:val="2"/>
                <w:szCs w:val="2"/>
              </w:rPr>
            </w:pPr>
          </w:p>
        </w:tc>
        <w:tc>
          <w:tcPr>
            <w:tcW w:w="1531" w:type="dxa"/>
            <w:vMerge/>
            <w:tcBorders>
              <w:top w:val="nil"/>
            </w:tcBorders>
          </w:tcPr>
          <w:p w14:paraId="354EFFC9" w14:textId="77777777" w:rsidR="00AD1838" w:rsidRDefault="00AD1838">
            <w:pPr>
              <w:rPr>
                <w:sz w:val="2"/>
                <w:szCs w:val="2"/>
              </w:rPr>
            </w:pPr>
          </w:p>
        </w:tc>
        <w:tc>
          <w:tcPr>
            <w:tcW w:w="1169" w:type="dxa"/>
            <w:vMerge/>
            <w:tcBorders>
              <w:top w:val="nil"/>
            </w:tcBorders>
          </w:tcPr>
          <w:p w14:paraId="32B77F89" w14:textId="77777777" w:rsidR="00AD1838" w:rsidRDefault="00AD1838">
            <w:pPr>
              <w:rPr>
                <w:sz w:val="2"/>
                <w:szCs w:val="2"/>
              </w:rPr>
            </w:pPr>
          </w:p>
        </w:tc>
        <w:tc>
          <w:tcPr>
            <w:tcW w:w="1236" w:type="dxa"/>
            <w:vMerge/>
            <w:tcBorders>
              <w:top w:val="nil"/>
            </w:tcBorders>
          </w:tcPr>
          <w:p w14:paraId="44A4897B" w14:textId="77777777" w:rsidR="00AD1838" w:rsidRDefault="00AD1838">
            <w:pPr>
              <w:rPr>
                <w:sz w:val="2"/>
                <w:szCs w:val="2"/>
              </w:rPr>
            </w:pPr>
          </w:p>
        </w:tc>
        <w:tc>
          <w:tcPr>
            <w:tcW w:w="533" w:type="dxa"/>
          </w:tcPr>
          <w:p w14:paraId="773AFDEF" w14:textId="77777777" w:rsidR="00AD1838" w:rsidRDefault="00AD1838">
            <w:pPr>
              <w:pStyle w:val="TableParagraph"/>
              <w:rPr>
                <w:b/>
                <w:sz w:val="24"/>
              </w:rPr>
            </w:pPr>
          </w:p>
          <w:p w14:paraId="2D2CBA41" w14:textId="77777777" w:rsidR="00AD1838" w:rsidRDefault="000B782C">
            <w:pPr>
              <w:pStyle w:val="TableParagraph"/>
              <w:spacing w:before="158"/>
              <w:ind w:left="108"/>
              <w:rPr>
                <w:b/>
              </w:rPr>
            </w:pPr>
            <w:r>
              <w:rPr>
                <w:b/>
              </w:rPr>
              <w:t>Y</w:t>
            </w:r>
          </w:p>
        </w:tc>
        <w:tc>
          <w:tcPr>
            <w:tcW w:w="805" w:type="dxa"/>
          </w:tcPr>
          <w:p w14:paraId="27F20FFA" w14:textId="77777777" w:rsidR="00AD1838" w:rsidRDefault="00AD1838">
            <w:pPr>
              <w:pStyle w:val="TableParagraph"/>
              <w:rPr>
                <w:b/>
                <w:sz w:val="24"/>
              </w:rPr>
            </w:pPr>
          </w:p>
          <w:p w14:paraId="0C5BC4C9" w14:textId="77777777" w:rsidR="00AD1838" w:rsidRDefault="000B782C">
            <w:pPr>
              <w:pStyle w:val="TableParagraph"/>
              <w:spacing w:before="158"/>
              <w:ind w:left="107"/>
              <w:rPr>
                <w:b/>
              </w:rPr>
            </w:pPr>
            <w:r>
              <w:rPr>
                <w:b/>
              </w:rPr>
              <w:t>N</w:t>
            </w:r>
          </w:p>
        </w:tc>
        <w:tc>
          <w:tcPr>
            <w:tcW w:w="572" w:type="dxa"/>
          </w:tcPr>
          <w:p w14:paraId="37991A21" w14:textId="77777777" w:rsidR="00AD1838" w:rsidRDefault="00AD1838">
            <w:pPr>
              <w:pStyle w:val="TableParagraph"/>
              <w:rPr>
                <w:b/>
                <w:sz w:val="24"/>
              </w:rPr>
            </w:pPr>
          </w:p>
          <w:p w14:paraId="078C25EE" w14:textId="77777777" w:rsidR="00AD1838" w:rsidRDefault="000B782C">
            <w:pPr>
              <w:pStyle w:val="TableParagraph"/>
              <w:spacing w:before="158"/>
              <w:ind w:left="107"/>
              <w:rPr>
                <w:b/>
              </w:rPr>
            </w:pPr>
            <w:r>
              <w:rPr>
                <w:b/>
              </w:rPr>
              <w:t>Y</w:t>
            </w:r>
          </w:p>
        </w:tc>
        <w:tc>
          <w:tcPr>
            <w:tcW w:w="514" w:type="dxa"/>
          </w:tcPr>
          <w:p w14:paraId="2697C8F2" w14:textId="77777777" w:rsidR="00AD1838" w:rsidRDefault="00AD1838">
            <w:pPr>
              <w:pStyle w:val="TableParagraph"/>
              <w:rPr>
                <w:b/>
                <w:sz w:val="24"/>
              </w:rPr>
            </w:pPr>
          </w:p>
          <w:p w14:paraId="2804A935" w14:textId="77777777" w:rsidR="00AD1838" w:rsidRDefault="000B782C">
            <w:pPr>
              <w:pStyle w:val="TableParagraph"/>
              <w:spacing w:before="158"/>
              <w:ind w:left="106"/>
              <w:rPr>
                <w:b/>
              </w:rPr>
            </w:pPr>
            <w:r>
              <w:rPr>
                <w:b/>
              </w:rPr>
              <w:t>N</w:t>
            </w:r>
          </w:p>
        </w:tc>
      </w:tr>
      <w:tr w:rsidR="00AD1838" w14:paraId="4D11D271" w14:textId="77777777">
        <w:trPr>
          <w:trHeight w:val="419"/>
        </w:trPr>
        <w:tc>
          <w:tcPr>
            <w:tcW w:w="1435" w:type="dxa"/>
          </w:tcPr>
          <w:p w14:paraId="78C6B610" w14:textId="77777777" w:rsidR="00AD1838" w:rsidRDefault="00AD1838">
            <w:pPr>
              <w:pStyle w:val="TableParagraph"/>
              <w:rPr>
                <w:rFonts w:ascii="Times New Roman"/>
              </w:rPr>
            </w:pPr>
          </w:p>
        </w:tc>
        <w:tc>
          <w:tcPr>
            <w:tcW w:w="1640" w:type="dxa"/>
          </w:tcPr>
          <w:p w14:paraId="7A43831D" w14:textId="77777777" w:rsidR="00AD1838" w:rsidRDefault="00AD1838">
            <w:pPr>
              <w:pStyle w:val="TableParagraph"/>
              <w:rPr>
                <w:rFonts w:ascii="Times New Roman"/>
              </w:rPr>
            </w:pPr>
          </w:p>
        </w:tc>
        <w:tc>
          <w:tcPr>
            <w:tcW w:w="1531" w:type="dxa"/>
          </w:tcPr>
          <w:p w14:paraId="0B09E0C1" w14:textId="77777777" w:rsidR="00AD1838" w:rsidRDefault="00AD1838">
            <w:pPr>
              <w:pStyle w:val="TableParagraph"/>
              <w:rPr>
                <w:rFonts w:ascii="Times New Roman"/>
              </w:rPr>
            </w:pPr>
          </w:p>
        </w:tc>
        <w:tc>
          <w:tcPr>
            <w:tcW w:w="1169" w:type="dxa"/>
          </w:tcPr>
          <w:p w14:paraId="15001146" w14:textId="77777777" w:rsidR="00AD1838" w:rsidRDefault="00AD1838">
            <w:pPr>
              <w:pStyle w:val="TableParagraph"/>
              <w:rPr>
                <w:rFonts w:ascii="Times New Roman"/>
              </w:rPr>
            </w:pPr>
          </w:p>
        </w:tc>
        <w:tc>
          <w:tcPr>
            <w:tcW w:w="1236" w:type="dxa"/>
          </w:tcPr>
          <w:p w14:paraId="3EA37702" w14:textId="77777777" w:rsidR="00AD1838" w:rsidRDefault="00AD1838">
            <w:pPr>
              <w:pStyle w:val="TableParagraph"/>
              <w:rPr>
                <w:rFonts w:ascii="Times New Roman"/>
              </w:rPr>
            </w:pPr>
          </w:p>
        </w:tc>
        <w:tc>
          <w:tcPr>
            <w:tcW w:w="533" w:type="dxa"/>
          </w:tcPr>
          <w:p w14:paraId="201953A2" w14:textId="77777777" w:rsidR="00AD1838" w:rsidRDefault="00AD1838">
            <w:pPr>
              <w:pStyle w:val="TableParagraph"/>
              <w:rPr>
                <w:rFonts w:ascii="Times New Roman"/>
              </w:rPr>
            </w:pPr>
          </w:p>
        </w:tc>
        <w:tc>
          <w:tcPr>
            <w:tcW w:w="805" w:type="dxa"/>
          </w:tcPr>
          <w:p w14:paraId="06AA2168" w14:textId="77777777" w:rsidR="00AD1838" w:rsidRDefault="00AD1838">
            <w:pPr>
              <w:pStyle w:val="TableParagraph"/>
              <w:rPr>
                <w:rFonts w:ascii="Times New Roman"/>
              </w:rPr>
            </w:pPr>
          </w:p>
        </w:tc>
        <w:tc>
          <w:tcPr>
            <w:tcW w:w="572" w:type="dxa"/>
          </w:tcPr>
          <w:p w14:paraId="47D0450F" w14:textId="77777777" w:rsidR="00AD1838" w:rsidRDefault="00AD1838">
            <w:pPr>
              <w:pStyle w:val="TableParagraph"/>
              <w:rPr>
                <w:rFonts w:ascii="Times New Roman"/>
              </w:rPr>
            </w:pPr>
          </w:p>
        </w:tc>
        <w:tc>
          <w:tcPr>
            <w:tcW w:w="514" w:type="dxa"/>
          </w:tcPr>
          <w:p w14:paraId="1BF625B8" w14:textId="77777777" w:rsidR="00AD1838" w:rsidRDefault="00AD1838">
            <w:pPr>
              <w:pStyle w:val="TableParagraph"/>
              <w:rPr>
                <w:rFonts w:ascii="Times New Roman"/>
              </w:rPr>
            </w:pPr>
          </w:p>
        </w:tc>
      </w:tr>
      <w:tr w:rsidR="00AD1838" w14:paraId="2F362DB2" w14:textId="77777777">
        <w:trPr>
          <w:trHeight w:val="421"/>
        </w:trPr>
        <w:tc>
          <w:tcPr>
            <w:tcW w:w="1435" w:type="dxa"/>
          </w:tcPr>
          <w:p w14:paraId="3FC327A5" w14:textId="77777777" w:rsidR="00AD1838" w:rsidRDefault="00AD1838">
            <w:pPr>
              <w:pStyle w:val="TableParagraph"/>
              <w:rPr>
                <w:rFonts w:ascii="Times New Roman"/>
              </w:rPr>
            </w:pPr>
          </w:p>
        </w:tc>
        <w:tc>
          <w:tcPr>
            <w:tcW w:w="1640" w:type="dxa"/>
          </w:tcPr>
          <w:p w14:paraId="3CD4C2AD" w14:textId="77777777" w:rsidR="00AD1838" w:rsidRDefault="00AD1838">
            <w:pPr>
              <w:pStyle w:val="TableParagraph"/>
              <w:rPr>
                <w:rFonts w:ascii="Times New Roman"/>
              </w:rPr>
            </w:pPr>
          </w:p>
        </w:tc>
        <w:tc>
          <w:tcPr>
            <w:tcW w:w="1531" w:type="dxa"/>
          </w:tcPr>
          <w:p w14:paraId="493D499A" w14:textId="77777777" w:rsidR="00AD1838" w:rsidRDefault="00AD1838">
            <w:pPr>
              <w:pStyle w:val="TableParagraph"/>
              <w:rPr>
                <w:rFonts w:ascii="Times New Roman"/>
              </w:rPr>
            </w:pPr>
          </w:p>
        </w:tc>
        <w:tc>
          <w:tcPr>
            <w:tcW w:w="1169" w:type="dxa"/>
          </w:tcPr>
          <w:p w14:paraId="4F3D8238" w14:textId="77777777" w:rsidR="00AD1838" w:rsidRDefault="00AD1838">
            <w:pPr>
              <w:pStyle w:val="TableParagraph"/>
              <w:rPr>
                <w:rFonts w:ascii="Times New Roman"/>
              </w:rPr>
            </w:pPr>
          </w:p>
        </w:tc>
        <w:tc>
          <w:tcPr>
            <w:tcW w:w="1236" w:type="dxa"/>
          </w:tcPr>
          <w:p w14:paraId="05B9800E" w14:textId="77777777" w:rsidR="00AD1838" w:rsidRDefault="00AD1838">
            <w:pPr>
              <w:pStyle w:val="TableParagraph"/>
              <w:rPr>
                <w:rFonts w:ascii="Times New Roman"/>
              </w:rPr>
            </w:pPr>
          </w:p>
        </w:tc>
        <w:tc>
          <w:tcPr>
            <w:tcW w:w="533" w:type="dxa"/>
          </w:tcPr>
          <w:p w14:paraId="3872472B" w14:textId="77777777" w:rsidR="00AD1838" w:rsidRDefault="00AD1838">
            <w:pPr>
              <w:pStyle w:val="TableParagraph"/>
              <w:rPr>
                <w:rFonts w:ascii="Times New Roman"/>
              </w:rPr>
            </w:pPr>
          </w:p>
        </w:tc>
        <w:tc>
          <w:tcPr>
            <w:tcW w:w="805" w:type="dxa"/>
          </w:tcPr>
          <w:p w14:paraId="13210B4D" w14:textId="77777777" w:rsidR="00AD1838" w:rsidRDefault="00AD1838">
            <w:pPr>
              <w:pStyle w:val="TableParagraph"/>
              <w:rPr>
                <w:rFonts w:ascii="Times New Roman"/>
              </w:rPr>
            </w:pPr>
          </w:p>
        </w:tc>
        <w:tc>
          <w:tcPr>
            <w:tcW w:w="572" w:type="dxa"/>
          </w:tcPr>
          <w:p w14:paraId="75BB31CE" w14:textId="77777777" w:rsidR="00AD1838" w:rsidRDefault="00AD1838">
            <w:pPr>
              <w:pStyle w:val="TableParagraph"/>
              <w:rPr>
                <w:rFonts w:ascii="Times New Roman"/>
              </w:rPr>
            </w:pPr>
          </w:p>
        </w:tc>
        <w:tc>
          <w:tcPr>
            <w:tcW w:w="514" w:type="dxa"/>
          </w:tcPr>
          <w:p w14:paraId="2972ABD1" w14:textId="77777777" w:rsidR="00AD1838" w:rsidRDefault="00AD1838">
            <w:pPr>
              <w:pStyle w:val="TableParagraph"/>
              <w:rPr>
                <w:rFonts w:ascii="Times New Roman"/>
              </w:rPr>
            </w:pPr>
          </w:p>
        </w:tc>
      </w:tr>
      <w:tr w:rsidR="00AD1838" w14:paraId="21D35DC1" w14:textId="77777777">
        <w:trPr>
          <w:trHeight w:val="419"/>
        </w:trPr>
        <w:tc>
          <w:tcPr>
            <w:tcW w:w="1435" w:type="dxa"/>
          </w:tcPr>
          <w:p w14:paraId="4C83C50E" w14:textId="77777777" w:rsidR="00AD1838" w:rsidRDefault="00AD1838">
            <w:pPr>
              <w:pStyle w:val="TableParagraph"/>
              <w:rPr>
                <w:rFonts w:ascii="Times New Roman"/>
              </w:rPr>
            </w:pPr>
          </w:p>
        </w:tc>
        <w:tc>
          <w:tcPr>
            <w:tcW w:w="1640" w:type="dxa"/>
          </w:tcPr>
          <w:p w14:paraId="762B772F" w14:textId="77777777" w:rsidR="00AD1838" w:rsidRDefault="00AD1838">
            <w:pPr>
              <w:pStyle w:val="TableParagraph"/>
              <w:rPr>
                <w:rFonts w:ascii="Times New Roman"/>
              </w:rPr>
            </w:pPr>
          </w:p>
        </w:tc>
        <w:tc>
          <w:tcPr>
            <w:tcW w:w="1531" w:type="dxa"/>
          </w:tcPr>
          <w:p w14:paraId="7C8842C0" w14:textId="77777777" w:rsidR="00AD1838" w:rsidRDefault="00AD1838">
            <w:pPr>
              <w:pStyle w:val="TableParagraph"/>
              <w:rPr>
                <w:rFonts w:ascii="Times New Roman"/>
              </w:rPr>
            </w:pPr>
          </w:p>
        </w:tc>
        <w:tc>
          <w:tcPr>
            <w:tcW w:w="1169" w:type="dxa"/>
          </w:tcPr>
          <w:p w14:paraId="1275C98C" w14:textId="77777777" w:rsidR="00AD1838" w:rsidRDefault="00AD1838">
            <w:pPr>
              <w:pStyle w:val="TableParagraph"/>
              <w:rPr>
                <w:rFonts w:ascii="Times New Roman"/>
              </w:rPr>
            </w:pPr>
          </w:p>
        </w:tc>
        <w:tc>
          <w:tcPr>
            <w:tcW w:w="1236" w:type="dxa"/>
          </w:tcPr>
          <w:p w14:paraId="4BC1B4D5" w14:textId="77777777" w:rsidR="00AD1838" w:rsidRDefault="00AD1838">
            <w:pPr>
              <w:pStyle w:val="TableParagraph"/>
              <w:rPr>
                <w:rFonts w:ascii="Times New Roman"/>
              </w:rPr>
            </w:pPr>
          </w:p>
        </w:tc>
        <w:tc>
          <w:tcPr>
            <w:tcW w:w="533" w:type="dxa"/>
          </w:tcPr>
          <w:p w14:paraId="61433953" w14:textId="77777777" w:rsidR="00AD1838" w:rsidRDefault="00AD1838">
            <w:pPr>
              <w:pStyle w:val="TableParagraph"/>
              <w:rPr>
                <w:rFonts w:ascii="Times New Roman"/>
              </w:rPr>
            </w:pPr>
          </w:p>
        </w:tc>
        <w:tc>
          <w:tcPr>
            <w:tcW w:w="805" w:type="dxa"/>
          </w:tcPr>
          <w:p w14:paraId="6AFB1F35" w14:textId="77777777" w:rsidR="00AD1838" w:rsidRDefault="00AD1838">
            <w:pPr>
              <w:pStyle w:val="TableParagraph"/>
              <w:rPr>
                <w:rFonts w:ascii="Times New Roman"/>
              </w:rPr>
            </w:pPr>
          </w:p>
        </w:tc>
        <w:tc>
          <w:tcPr>
            <w:tcW w:w="572" w:type="dxa"/>
          </w:tcPr>
          <w:p w14:paraId="3EE93056" w14:textId="77777777" w:rsidR="00AD1838" w:rsidRDefault="00AD1838">
            <w:pPr>
              <w:pStyle w:val="TableParagraph"/>
              <w:rPr>
                <w:rFonts w:ascii="Times New Roman"/>
              </w:rPr>
            </w:pPr>
          </w:p>
        </w:tc>
        <w:tc>
          <w:tcPr>
            <w:tcW w:w="514" w:type="dxa"/>
          </w:tcPr>
          <w:p w14:paraId="12F0254B" w14:textId="77777777" w:rsidR="00AD1838" w:rsidRDefault="00AD1838">
            <w:pPr>
              <w:pStyle w:val="TableParagraph"/>
              <w:rPr>
                <w:rFonts w:ascii="Times New Roman"/>
              </w:rPr>
            </w:pPr>
          </w:p>
        </w:tc>
      </w:tr>
      <w:tr w:rsidR="00AD1838" w14:paraId="7795F747" w14:textId="77777777">
        <w:trPr>
          <w:trHeight w:val="420"/>
        </w:trPr>
        <w:tc>
          <w:tcPr>
            <w:tcW w:w="1435" w:type="dxa"/>
          </w:tcPr>
          <w:p w14:paraId="44C06EBC" w14:textId="77777777" w:rsidR="00AD1838" w:rsidRDefault="00AD1838">
            <w:pPr>
              <w:pStyle w:val="TableParagraph"/>
              <w:rPr>
                <w:rFonts w:ascii="Times New Roman"/>
              </w:rPr>
            </w:pPr>
          </w:p>
        </w:tc>
        <w:tc>
          <w:tcPr>
            <w:tcW w:w="1640" w:type="dxa"/>
          </w:tcPr>
          <w:p w14:paraId="2564EFED" w14:textId="77777777" w:rsidR="00AD1838" w:rsidRDefault="00AD1838">
            <w:pPr>
              <w:pStyle w:val="TableParagraph"/>
              <w:rPr>
                <w:rFonts w:ascii="Times New Roman"/>
              </w:rPr>
            </w:pPr>
          </w:p>
        </w:tc>
        <w:tc>
          <w:tcPr>
            <w:tcW w:w="1531" w:type="dxa"/>
          </w:tcPr>
          <w:p w14:paraId="2C551178" w14:textId="77777777" w:rsidR="00AD1838" w:rsidRDefault="00AD1838">
            <w:pPr>
              <w:pStyle w:val="TableParagraph"/>
              <w:rPr>
                <w:rFonts w:ascii="Times New Roman"/>
              </w:rPr>
            </w:pPr>
          </w:p>
        </w:tc>
        <w:tc>
          <w:tcPr>
            <w:tcW w:w="1169" w:type="dxa"/>
          </w:tcPr>
          <w:p w14:paraId="568BEF2D" w14:textId="77777777" w:rsidR="00AD1838" w:rsidRDefault="00AD1838">
            <w:pPr>
              <w:pStyle w:val="TableParagraph"/>
              <w:rPr>
                <w:rFonts w:ascii="Times New Roman"/>
              </w:rPr>
            </w:pPr>
          </w:p>
        </w:tc>
        <w:tc>
          <w:tcPr>
            <w:tcW w:w="1236" w:type="dxa"/>
          </w:tcPr>
          <w:p w14:paraId="51636F3B" w14:textId="77777777" w:rsidR="00AD1838" w:rsidRDefault="00AD1838">
            <w:pPr>
              <w:pStyle w:val="TableParagraph"/>
              <w:rPr>
                <w:rFonts w:ascii="Times New Roman"/>
              </w:rPr>
            </w:pPr>
          </w:p>
        </w:tc>
        <w:tc>
          <w:tcPr>
            <w:tcW w:w="533" w:type="dxa"/>
          </w:tcPr>
          <w:p w14:paraId="6EAF1B20" w14:textId="77777777" w:rsidR="00AD1838" w:rsidRDefault="00AD1838">
            <w:pPr>
              <w:pStyle w:val="TableParagraph"/>
              <w:rPr>
                <w:rFonts w:ascii="Times New Roman"/>
              </w:rPr>
            </w:pPr>
          </w:p>
        </w:tc>
        <w:tc>
          <w:tcPr>
            <w:tcW w:w="805" w:type="dxa"/>
          </w:tcPr>
          <w:p w14:paraId="4EB07BA8" w14:textId="77777777" w:rsidR="00AD1838" w:rsidRDefault="00AD1838">
            <w:pPr>
              <w:pStyle w:val="TableParagraph"/>
              <w:rPr>
                <w:rFonts w:ascii="Times New Roman"/>
              </w:rPr>
            </w:pPr>
          </w:p>
        </w:tc>
        <w:tc>
          <w:tcPr>
            <w:tcW w:w="572" w:type="dxa"/>
          </w:tcPr>
          <w:p w14:paraId="6384BE8F" w14:textId="77777777" w:rsidR="00AD1838" w:rsidRDefault="00AD1838">
            <w:pPr>
              <w:pStyle w:val="TableParagraph"/>
              <w:rPr>
                <w:rFonts w:ascii="Times New Roman"/>
              </w:rPr>
            </w:pPr>
          </w:p>
        </w:tc>
        <w:tc>
          <w:tcPr>
            <w:tcW w:w="514" w:type="dxa"/>
          </w:tcPr>
          <w:p w14:paraId="768F6EAE" w14:textId="77777777" w:rsidR="00AD1838" w:rsidRDefault="00AD1838">
            <w:pPr>
              <w:pStyle w:val="TableParagraph"/>
              <w:rPr>
                <w:rFonts w:ascii="Times New Roman"/>
              </w:rPr>
            </w:pPr>
          </w:p>
        </w:tc>
      </w:tr>
      <w:tr w:rsidR="00AD1838" w14:paraId="27219702" w14:textId="77777777">
        <w:trPr>
          <w:trHeight w:val="419"/>
        </w:trPr>
        <w:tc>
          <w:tcPr>
            <w:tcW w:w="1435" w:type="dxa"/>
          </w:tcPr>
          <w:p w14:paraId="4F3C588D" w14:textId="77777777" w:rsidR="00AD1838" w:rsidRDefault="00AD1838">
            <w:pPr>
              <w:pStyle w:val="TableParagraph"/>
              <w:rPr>
                <w:rFonts w:ascii="Times New Roman"/>
              </w:rPr>
            </w:pPr>
          </w:p>
        </w:tc>
        <w:tc>
          <w:tcPr>
            <w:tcW w:w="1640" w:type="dxa"/>
          </w:tcPr>
          <w:p w14:paraId="591DF981" w14:textId="77777777" w:rsidR="00AD1838" w:rsidRDefault="00AD1838">
            <w:pPr>
              <w:pStyle w:val="TableParagraph"/>
              <w:rPr>
                <w:rFonts w:ascii="Times New Roman"/>
              </w:rPr>
            </w:pPr>
          </w:p>
        </w:tc>
        <w:tc>
          <w:tcPr>
            <w:tcW w:w="1531" w:type="dxa"/>
          </w:tcPr>
          <w:p w14:paraId="6DF9B35C" w14:textId="77777777" w:rsidR="00AD1838" w:rsidRDefault="00AD1838">
            <w:pPr>
              <w:pStyle w:val="TableParagraph"/>
              <w:rPr>
                <w:rFonts w:ascii="Times New Roman"/>
              </w:rPr>
            </w:pPr>
          </w:p>
        </w:tc>
        <w:tc>
          <w:tcPr>
            <w:tcW w:w="1169" w:type="dxa"/>
          </w:tcPr>
          <w:p w14:paraId="1F62C709" w14:textId="77777777" w:rsidR="00AD1838" w:rsidRDefault="00AD1838">
            <w:pPr>
              <w:pStyle w:val="TableParagraph"/>
              <w:rPr>
                <w:rFonts w:ascii="Times New Roman"/>
              </w:rPr>
            </w:pPr>
          </w:p>
        </w:tc>
        <w:tc>
          <w:tcPr>
            <w:tcW w:w="1236" w:type="dxa"/>
          </w:tcPr>
          <w:p w14:paraId="2B7A6C6D" w14:textId="77777777" w:rsidR="00AD1838" w:rsidRDefault="00AD1838">
            <w:pPr>
              <w:pStyle w:val="TableParagraph"/>
              <w:rPr>
                <w:rFonts w:ascii="Times New Roman"/>
              </w:rPr>
            </w:pPr>
          </w:p>
        </w:tc>
        <w:tc>
          <w:tcPr>
            <w:tcW w:w="533" w:type="dxa"/>
          </w:tcPr>
          <w:p w14:paraId="129E685E" w14:textId="77777777" w:rsidR="00AD1838" w:rsidRDefault="00AD1838">
            <w:pPr>
              <w:pStyle w:val="TableParagraph"/>
              <w:rPr>
                <w:rFonts w:ascii="Times New Roman"/>
              </w:rPr>
            </w:pPr>
          </w:p>
        </w:tc>
        <w:tc>
          <w:tcPr>
            <w:tcW w:w="805" w:type="dxa"/>
          </w:tcPr>
          <w:p w14:paraId="62169EA9" w14:textId="77777777" w:rsidR="00AD1838" w:rsidRDefault="00AD1838">
            <w:pPr>
              <w:pStyle w:val="TableParagraph"/>
              <w:rPr>
                <w:rFonts w:ascii="Times New Roman"/>
              </w:rPr>
            </w:pPr>
          </w:p>
        </w:tc>
        <w:tc>
          <w:tcPr>
            <w:tcW w:w="572" w:type="dxa"/>
          </w:tcPr>
          <w:p w14:paraId="18D1A24C" w14:textId="77777777" w:rsidR="00AD1838" w:rsidRDefault="00AD1838">
            <w:pPr>
              <w:pStyle w:val="TableParagraph"/>
              <w:rPr>
                <w:rFonts w:ascii="Times New Roman"/>
              </w:rPr>
            </w:pPr>
          </w:p>
        </w:tc>
        <w:tc>
          <w:tcPr>
            <w:tcW w:w="514" w:type="dxa"/>
          </w:tcPr>
          <w:p w14:paraId="3D4BFC7A" w14:textId="77777777" w:rsidR="00AD1838" w:rsidRDefault="00AD1838">
            <w:pPr>
              <w:pStyle w:val="TableParagraph"/>
              <w:rPr>
                <w:rFonts w:ascii="Times New Roman"/>
              </w:rPr>
            </w:pPr>
          </w:p>
        </w:tc>
      </w:tr>
      <w:tr w:rsidR="00AD1838" w14:paraId="3668AD4D" w14:textId="77777777">
        <w:trPr>
          <w:trHeight w:val="419"/>
        </w:trPr>
        <w:tc>
          <w:tcPr>
            <w:tcW w:w="1435" w:type="dxa"/>
          </w:tcPr>
          <w:p w14:paraId="4EAAF487" w14:textId="77777777" w:rsidR="00AD1838" w:rsidRDefault="00AD1838">
            <w:pPr>
              <w:pStyle w:val="TableParagraph"/>
              <w:rPr>
                <w:rFonts w:ascii="Times New Roman"/>
              </w:rPr>
            </w:pPr>
          </w:p>
        </w:tc>
        <w:tc>
          <w:tcPr>
            <w:tcW w:w="1640" w:type="dxa"/>
          </w:tcPr>
          <w:p w14:paraId="0F73BFDB" w14:textId="77777777" w:rsidR="00AD1838" w:rsidRDefault="00AD1838">
            <w:pPr>
              <w:pStyle w:val="TableParagraph"/>
              <w:rPr>
                <w:rFonts w:ascii="Times New Roman"/>
              </w:rPr>
            </w:pPr>
          </w:p>
        </w:tc>
        <w:tc>
          <w:tcPr>
            <w:tcW w:w="1531" w:type="dxa"/>
          </w:tcPr>
          <w:p w14:paraId="6693DBBE" w14:textId="77777777" w:rsidR="00AD1838" w:rsidRDefault="00AD1838">
            <w:pPr>
              <w:pStyle w:val="TableParagraph"/>
              <w:rPr>
                <w:rFonts w:ascii="Times New Roman"/>
              </w:rPr>
            </w:pPr>
          </w:p>
        </w:tc>
        <w:tc>
          <w:tcPr>
            <w:tcW w:w="1169" w:type="dxa"/>
          </w:tcPr>
          <w:p w14:paraId="51620826" w14:textId="77777777" w:rsidR="00AD1838" w:rsidRDefault="00AD1838">
            <w:pPr>
              <w:pStyle w:val="TableParagraph"/>
              <w:rPr>
                <w:rFonts w:ascii="Times New Roman"/>
              </w:rPr>
            </w:pPr>
          </w:p>
        </w:tc>
        <w:tc>
          <w:tcPr>
            <w:tcW w:w="1236" w:type="dxa"/>
          </w:tcPr>
          <w:p w14:paraId="38DF8ADF" w14:textId="77777777" w:rsidR="00AD1838" w:rsidRDefault="00AD1838">
            <w:pPr>
              <w:pStyle w:val="TableParagraph"/>
              <w:rPr>
                <w:rFonts w:ascii="Times New Roman"/>
              </w:rPr>
            </w:pPr>
          </w:p>
        </w:tc>
        <w:tc>
          <w:tcPr>
            <w:tcW w:w="533" w:type="dxa"/>
          </w:tcPr>
          <w:p w14:paraId="72DF6A85" w14:textId="77777777" w:rsidR="00AD1838" w:rsidRDefault="00AD1838">
            <w:pPr>
              <w:pStyle w:val="TableParagraph"/>
              <w:rPr>
                <w:rFonts w:ascii="Times New Roman"/>
              </w:rPr>
            </w:pPr>
          </w:p>
        </w:tc>
        <w:tc>
          <w:tcPr>
            <w:tcW w:w="805" w:type="dxa"/>
          </w:tcPr>
          <w:p w14:paraId="00066489" w14:textId="77777777" w:rsidR="00AD1838" w:rsidRDefault="00AD1838">
            <w:pPr>
              <w:pStyle w:val="TableParagraph"/>
              <w:rPr>
                <w:rFonts w:ascii="Times New Roman"/>
              </w:rPr>
            </w:pPr>
          </w:p>
        </w:tc>
        <w:tc>
          <w:tcPr>
            <w:tcW w:w="572" w:type="dxa"/>
          </w:tcPr>
          <w:p w14:paraId="104B84C2" w14:textId="77777777" w:rsidR="00AD1838" w:rsidRDefault="00AD1838">
            <w:pPr>
              <w:pStyle w:val="TableParagraph"/>
              <w:rPr>
                <w:rFonts w:ascii="Times New Roman"/>
              </w:rPr>
            </w:pPr>
          </w:p>
        </w:tc>
        <w:tc>
          <w:tcPr>
            <w:tcW w:w="514" w:type="dxa"/>
          </w:tcPr>
          <w:p w14:paraId="3C30C7AB" w14:textId="77777777" w:rsidR="00AD1838" w:rsidRDefault="00AD1838">
            <w:pPr>
              <w:pStyle w:val="TableParagraph"/>
              <w:rPr>
                <w:rFonts w:ascii="Times New Roman"/>
              </w:rPr>
            </w:pPr>
          </w:p>
        </w:tc>
      </w:tr>
      <w:tr w:rsidR="00AD1838" w14:paraId="104BD93E" w14:textId="77777777">
        <w:trPr>
          <w:trHeight w:val="419"/>
        </w:trPr>
        <w:tc>
          <w:tcPr>
            <w:tcW w:w="4606" w:type="dxa"/>
            <w:gridSpan w:val="3"/>
          </w:tcPr>
          <w:p w14:paraId="68CD43DA" w14:textId="77777777" w:rsidR="00AD1838" w:rsidRDefault="000B782C">
            <w:pPr>
              <w:pStyle w:val="TableParagraph"/>
              <w:spacing w:before="91"/>
              <w:ind w:left="107"/>
              <w:rPr>
                <w:b/>
              </w:rPr>
            </w:pPr>
            <w:r>
              <w:rPr>
                <w:b/>
              </w:rPr>
              <w:t>Total gross monthly income R</w:t>
            </w:r>
          </w:p>
        </w:tc>
        <w:tc>
          <w:tcPr>
            <w:tcW w:w="1169" w:type="dxa"/>
          </w:tcPr>
          <w:p w14:paraId="25B0FD14" w14:textId="77777777" w:rsidR="00AD1838" w:rsidRDefault="00AD1838">
            <w:pPr>
              <w:pStyle w:val="TableParagraph"/>
              <w:rPr>
                <w:rFonts w:ascii="Times New Roman"/>
              </w:rPr>
            </w:pPr>
          </w:p>
        </w:tc>
        <w:tc>
          <w:tcPr>
            <w:tcW w:w="1236" w:type="dxa"/>
          </w:tcPr>
          <w:p w14:paraId="11E9BDE9" w14:textId="77777777" w:rsidR="00AD1838" w:rsidRDefault="00AD1838">
            <w:pPr>
              <w:pStyle w:val="TableParagraph"/>
              <w:rPr>
                <w:rFonts w:ascii="Times New Roman"/>
              </w:rPr>
            </w:pPr>
          </w:p>
        </w:tc>
        <w:tc>
          <w:tcPr>
            <w:tcW w:w="533" w:type="dxa"/>
          </w:tcPr>
          <w:p w14:paraId="4F275EB9" w14:textId="77777777" w:rsidR="00AD1838" w:rsidRDefault="00AD1838">
            <w:pPr>
              <w:pStyle w:val="TableParagraph"/>
              <w:rPr>
                <w:rFonts w:ascii="Times New Roman"/>
              </w:rPr>
            </w:pPr>
          </w:p>
        </w:tc>
        <w:tc>
          <w:tcPr>
            <w:tcW w:w="805" w:type="dxa"/>
          </w:tcPr>
          <w:p w14:paraId="3469B932" w14:textId="77777777" w:rsidR="00AD1838" w:rsidRDefault="00AD1838">
            <w:pPr>
              <w:pStyle w:val="TableParagraph"/>
              <w:rPr>
                <w:rFonts w:ascii="Times New Roman"/>
              </w:rPr>
            </w:pPr>
          </w:p>
        </w:tc>
        <w:tc>
          <w:tcPr>
            <w:tcW w:w="572" w:type="dxa"/>
          </w:tcPr>
          <w:p w14:paraId="56F292C6" w14:textId="77777777" w:rsidR="00AD1838" w:rsidRDefault="00AD1838">
            <w:pPr>
              <w:pStyle w:val="TableParagraph"/>
              <w:rPr>
                <w:rFonts w:ascii="Times New Roman"/>
              </w:rPr>
            </w:pPr>
          </w:p>
        </w:tc>
        <w:tc>
          <w:tcPr>
            <w:tcW w:w="514" w:type="dxa"/>
          </w:tcPr>
          <w:p w14:paraId="32F58714" w14:textId="77777777" w:rsidR="00AD1838" w:rsidRDefault="00AD1838">
            <w:pPr>
              <w:pStyle w:val="TableParagraph"/>
              <w:rPr>
                <w:rFonts w:ascii="Times New Roman"/>
              </w:rPr>
            </w:pPr>
          </w:p>
        </w:tc>
      </w:tr>
    </w:tbl>
    <w:p w14:paraId="48D9E43C" w14:textId="77777777" w:rsidR="00AD1838" w:rsidRDefault="00AD1838">
      <w:pPr>
        <w:pStyle w:val="BodyText"/>
        <w:spacing w:before="8"/>
        <w:rPr>
          <w:rFonts w:ascii="Arial"/>
          <w:b/>
          <w:sz w:val="21"/>
        </w:rPr>
      </w:pPr>
    </w:p>
    <w:p w14:paraId="6A159AED" w14:textId="77777777" w:rsidR="00AD1838" w:rsidRDefault="000B782C">
      <w:pPr>
        <w:ind w:left="140"/>
        <w:rPr>
          <w:rFonts w:ascii="Arial"/>
          <w:b/>
        </w:rPr>
      </w:pPr>
      <w:r>
        <w:rPr>
          <w:rFonts w:ascii="Arial"/>
          <w:b/>
        </w:rPr>
        <w:t>Copies of certified documentation required to register:</w:t>
      </w:r>
    </w:p>
    <w:p w14:paraId="59E55ABA" w14:textId="77777777" w:rsidR="00AD1838" w:rsidRDefault="00AD1838">
      <w:pPr>
        <w:pStyle w:val="BodyText"/>
        <w:rPr>
          <w:rFonts w:ascii="Arial"/>
          <w:b/>
          <w:sz w:val="22"/>
        </w:rPr>
      </w:pPr>
    </w:p>
    <w:p w14:paraId="4ED6693C" w14:textId="77777777" w:rsidR="00AD1838" w:rsidRDefault="000B782C">
      <w:pPr>
        <w:ind w:left="140"/>
        <w:rPr>
          <w:rFonts w:ascii="Arial"/>
          <w:b/>
        </w:rPr>
      </w:pPr>
      <w:r>
        <w:rPr>
          <w:rFonts w:ascii="Arial"/>
          <w:b/>
        </w:rPr>
        <w:t xml:space="preserve">If </w:t>
      </w:r>
      <w:proofErr w:type="gramStart"/>
      <w:r>
        <w:rPr>
          <w:rFonts w:ascii="Arial"/>
          <w:b/>
        </w:rPr>
        <w:t>employed:-</w:t>
      </w:r>
      <w:proofErr w:type="gramEnd"/>
    </w:p>
    <w:p w14:paraId="12901092" w14:textId="77777777" w:rsidR="00AD1838" w:rsidRDefault="000B782C">
      <w:pPr>
        <w:pStyle w:val="ListParagraph"/>
        <w:numPr>
          <w:ilvl w:val="1"/>
          <w:numId w:val="4"/>
        </w:numPr>
        <w:tabs>
          <w:tab w:val="left" w:pos="853"/>
          <w:tab w:val="left" w:pos="854"/>
        </w:tabs>
        <w:spacing w:before="1"/>
        <w:rPr>
          <w:rFonts w:ascii="Arial" w:hAnsi="Arial"/>
        </w:rPr>
      </w:pPr>
      <w:r>
        <w:rPr>
          <w:rFonts w:ascii="Arial" w:hAnsi="Arial"/>
        </w:rPr>
        <w:t>RSA identity</w:t>
      </w:r>
      <w:r>
        <w:rPr>
          <w:rFonts w:ascii="Arial" w:hAnsi="Arial"/>
          <w:spacing w:val="-2"/>
        </w:rPr>
        <w:t xml:space="preserve"> </w:t>
      </w:r>
      <w:r>
        <w:rPr>
          <w:rFonts w:ascii="Arial" w:hAnsi="Arial"/>
        </w:rPr>
        <w:t>book;</w:t>
      </w:r>
    </w:p>
    <w:p w14:paraId="3BD8687D" w14:textId="77777777" w:rsidR="00AD1838" w:rsidRDefault="000B782C">
      <w:pPr>
        <w:pStyle w:val="ListParagraph"/>
        <w:numPr>
          <w:ilvl w:val="1"/>
          <w:numId w:val="4"/>
        </w:numPr>
        <w:tabs>
          <w:tab w:val="left" w:pos="853"/>
          <w:tab w:val="left" w:pos="854"/>
        </w:tabs>
        <w:spacing w:before="79"/>
        <w:rPr>
          <w:rFonts w:ascii="Arial" w:hAnsi="Arial"/>
        </w:rPr>
      </w:pPr>
      <w:r>
        <w:rPr>
          <w:rFonts w:ascii="Arial" w:hAnsi="Arial"/>
        </w:rPr>
        <w:t>Latest salary/wage payslip or a letter from an employer confirming</w:t>
      </w:r>
      <w:r>
        <w:rPr>
          <w:rFonts w:ascii="Arial" w:hAnsi="Arial"/>
          <w:spacing w:val="-7"/>
        </w:rPr>
        <w:t xml:space="preserve"> </w:t>
      </w:r>
      <w:r>
        <w:rPr>
          <w:rFonts w:ascii="Arial" w:hAnsi="Arial"/>
        </w:rPr>
        <w:t>income;</w:t>
      </w:r>
    </w:p>
    <w:p w14:paraId="782D46C5" w14:textId="77777777" w:rsidR="00AD1838" w:rsidRDefault="000B782C">
      <w:pPr>
        <w:pStyle w:val="ListParagraph"/>
        <w:numPr>
          <w:ilvl w:val="1"/>
          <w:numId w:val="4"/>
        </w:numPr>
        <w:tabs>
          <w:tab w:val="left" w:pos="853"/>
          <w:tab w:val="left" w:pos="854"/>
        </w:tabs>
        <w:spacing w:before="78"/>
        <w:rPr>
          <w:rFonts w:ascii="Arial" w:hAnsi="Arial"/>
        </w:rPr>
      </w:pPr>
      <w:r>
        <w:rPr>
          <w:rFonts w:ascii="Arial" w:hAnsi="Arial"/>
        </w:rPr>
        <w:t>An affidavit of a person who is self-employed, that indicates the income</w:t>
      </w:r>
      <w:r>
        <w:rPr>
          <w:rFonts w:ascii="Arial" w:hAnsi="Arial"/>
          <w:spacing w:val="-11"/>
        </w:rPr>
        <w:t xml:space="preserve"> </w:t>
      </w:r>
      <w:r>
        <w:rPr>
          <w:rFonts w:ascii="Arial" w:hAnsi="Arial"/>
        </w:rPr>
        <w:t>earned;</w:t>
      </w:r>
    </w:p>
    <w:p w14:paraId="7C00D8B7" w14:textId="77777777" w:rsidR="00AD1838" w:rsidRDefault="000B782C">
      <w:pPr>
        <w:pStyle w:val="ListParagraph"/>
        <w:numPr>
          <w:ilvl w:val="1"/>
          <w:numId w:val="4"/>
        </w:numPr>
        <w:tabs>
          <w:tab w:val="left" w:pos="853"/>
          <w:tab w:val="left" w:pos="854"/>
        </w:tabs>
        <w:spacing w:before="79"/>
        <w:rPr>
          <w:rFonts w:ascii="Arial" w:hAnsi="Arial"/>
        </w:rPr>
      </w:pPr>
      <w:r>
        <w:rPr>
          <w:rFonts w:ascii="Arial" w:hAnsi="Arial"/>
        </w:rPr>
        <w:t>Proof of receipt of disability grant, maintenance grant or</w:t>
      </w:r>
      <w:r>
        <w:rPr>
          <w:rFonts w:ascii="Arial" w:hAnsi="Arial"/>
          <w:spacing w:val="-6"/>
        </w:rPr>
        <w:t xml:space="preserve"> </w:t>
      </w:r>
      <w:r>
        <w:rPr>
          <w:rFonts w:ascii="Arial" w:hAnsi="Arial"/>
        </w:rPr>
        <w:t>pension.</w:t>
      </w:r>
    </w:p>
    <w:p w14:paraId="4786ED13" w14:textId="77777777" w:rsidR="00AD1838" w:rsidRDefault="000B782C">
      <w:pPr>
        <w:pStyle w:val="ListParagraph"/>
        <w:numPr>
          <w:ilvl w:val="1"/>
          <w:numId w:val="4"/>
        </w:numPr>
        <w:tabs>
          <w:tab w:val="left" w:pos="853"/>
          <w:tab w:val="left" w:pos="854"/>
        </w:tabs>
        <w:spacing w:before="79"/>
        <w:rPr>
          <w:rFonts w:ascii="Arial" w:hAnsi="Arial"/>
        </w:rPr>
      </w:pPr>
      <w:r>
        <w:rPr>
          <w:rFonts w:ascii="Arial" w:hAnsi="Arial"/>
        </w:rPr>
        <w:t>A bank statement for the last three(3)</w:t>
      </w:r>
      <w:r>
        <w:rPr>
          <w:rFonts w:ascii="Arial" w:hAnsi="Arial"/>
          <w:spacing w:val="-7"/>
        </w:rPr>
        <w:t xml:space="preserve"> </w:t>
      </w:r>
      <w:r>
        <w:rPr>
          <w:rFonts w:ascii="Arial" w:hAnsi="Arial"/>
        </w:rPr>
        <w:t>months;</w:t>
      </w:r>
    </w:p>
    <w:p w14:paraId="1E41D0D7" w14:textId="77777777" w:rsidR="00AD1838" w:rsidRDefault="000B782C">
      <w:pPr>
        <w:pStyle w:val="ListParagraph"/>
        <w:numPr>
          <w:ilvl w:val="1"/>
          <w:numId w:val="4"/>
        </w:numPr>
        <w:tabs>
          <w:tab w:val="left" w:pos="853"/>
          <w:tab w:val="left" w:pos="854"/>
        </w:tabs>
        <w:spacing w:before="78"/>
        <w:rPr>
          <w:rFonts w:ascii="Arial" w:hAnsi="Arial"/>
        </w:rPr>
      </w:pPr>
      <w:r>
        <w:rPr>
          <w:rFonts w:ascii="Arial" w:hAnsi="Arial"/>
        </w:rPr>
        <w:t>Proof of</w:t>
      </w:r>
      <w:r>
        <w:rPr>
          <w:rFonts w:ascii="Arial" w:hAnsi="Arial"/>
          <w:spacing w:val="2"/>
        </w:rPr>
        <w:t xml:space="preserve"> </w:t>
      </w:r>
      <w:r>
        <w:rPr>
          <w:rFonts w:ascii="Arial" w:hAnsi="Arial"/>
        </w:rPr>
        <w:t>residence</w:t>
      </w:r>
    </w:p>
    <w:p w14:paraId="5DF580E6" w14:textId="77777777" w:rsidR="00AD1838" w:rsidRDefault="000B782C">
      <w:pPr>
        <w:spacing w:before="77"/>
        <w:ind w:left="140"/>
        <w:rPr>
          <w:rFonts w:ascii="Arial"/>
          <w:b/>
        </w:rPr>
      </w:pPr>
      <w:r>
        <w:rPr>
          <w:rFonts w:ascii="Arial"/>
          <w:b/>
        </w:rPr>
        <w:t>If unemployed-</w:t>
      </w:r>
    </w:p>
    <w:p w14:paraId="2E5EEB9F" w14:textId="77777777" w:rsidR="00AD1838" w:rsidRDefault="000B782C">
      <w:pPr>
        <w:pStyle w:val="ListParagraph"/>
        <w:numPr>
          <w:ilvl w:val="0"/>
          <w:numId w:val="3"/>
        </w:numPr>
        <w:tabs>
          <w:tab w:val="left" w:pos="860"/>
          <w:tab w:val="left" w:pos="861"/>
        </w:tabs>
        <w:spacing w:before="1"/>
        <w:ind w:hanging="361"/>
        <w:rPr>
          <w:rFonts w:ascii="Arial" w:hAnsi="Arial"/>
        </w:rPr>
      </w:pPr>
      <w:r>
        <w:rPr>
          <w:rFonts w:ascii="Arial" w:hAnsi="Arial"/>
        </w:rPr>
        <w:t>RSA identity</w:t>
      </w:r>
      <w:r>
        <w:rPr>
          <w:rFonts w:ascii="Arial" w:hAnsi="Arial"/>
          <w:spacing w:val="-2"/>
        </w:rPr>
        <w:t xml:space="preserve"> </w:t>
      </w:r>
      <w:r>
        <w:rPr>
          <w:rFonts w:ascii="Arial" w:hAnsi="Arial"/>
        </w:rPr>
        <w:t>book;</w:t>
      </w:r>
    </w:p>
    <w:p w14:paraId="0A81F41A" w14:textId="77777777" w:rsidR="00AD1838" w:rsidRDefault="000B782C">
      <w:pPr>
        <w:pStyle w:val="ListParagraph"/>
        <w:numPr>
          <w:ilvl w:val="0"/>
          <w:numId w:val="3"/>
        </w:numPr>
        <w:tabs>
          <w:tab w:val="left" w:pos="860"/>
          <w:tab w:val="left" w:pos="861"/>
        </w:tabs>
        <w:spacing w:before="78"/>
        <w:ind w:right="1020"/>
        <w:rPr>
          <w:rFonts w:ascii="Arial" w:hAnsi="Arial"/>
        </w:rPr>
      </w:pPr>
      <w:proofErr w:type="gramStart"/>
      <w:r>
        <w:rPr>
          <w:rFonts w:ascii="Arial" w:hAnsi="Arial"/>
        </w:rPr>
        <w:t>A sworn affidavit</w:t>
      </w:r>
      <w:proofErr w:type="gramEnd"/>
      <w:r>
        <w:rPr>
          <w:rFonts w:ascii="Arial" w:hAnsi="Arial"/>
        </w:rPr>
        <w:t xml:space="preserve"> confirming unemployment and a declaration that there is no other source of</w:t>
      </w:r>
      <w:r>
        <w:rPr>
          <w:rFonts w:ascii="Arial" w:hAnsi="Arial"/>
          <w:spacing w:val="1"/>
        </w:rPr>
        <w:t xml:space="preserve"> </w:t>
      </w:r>
      <w:r>
        <w:rPr>
          <w:rFonts w:ascii="Arial" w:hAnsi="Arial"/>
        </w:rPr>
        <w:t>income;</w:t>
      </w:r>
    </w:p>
    <w:p w14:paraId="367E4BE8" w14:textId="77777777" w:rsidR="00AD1838" w:rsidRDefault="00AD1838">
      <w:pPr>
        <w:pStyle w:val="BodyText"/>
        <w:spacing w:before="7"/>
        <w:rPr>
          <w:rFonts w:ascii="Arial"/>
          <w:sz w:val="21"/>
        </w:rPr>
      </w:pPr>
    </w:p>
    <w:p w14:paraId="2632E18B" w14:textId="77777777" w:rsidR="00AD1838" w:rsidRDefault="000B782C">
      <w:pPr>
        <w:ind w:left="140"/>
        <w:rPr>
          <w:rFonts w:ascii="Arial"/>
          <w:b/>
        </w:rPr>
      </w:pPr>
      <w:r>
        <w:rPr>
          <w:rFonts w:ascii="Arial"/>
          <w:b/>
        </w:rPr>
        <w:t>Occupants under eighteen</w:t>
      </w:r>
      <w:r>
        <w:rPr>
          <w:rFonts w:ascii="Arial"/>
          <w:b/>
          <w:spacing w:val="-7"/>
        </w:rPr>
        <w:t xml:space="preserve"> </w:t>
      </w:r>
      <w:r>
        <w:rPr>
          <w:rFonts w:ascii="Arial"/>
          <w:b/>
        </w:rPr>
        <w:t>(18)-</w:t>
      </w:r>
    </w:p>
    <w:p w14:paraId="0903584F" w14:textId="77777777" w:rsidR="00AD1838" w:rsidRDefault="00AD1838">
      <w:pPr>
        <w:pStyle w:val="BodyText"/>
        <w:spacing w:before="2"/>
        <w:rPr>
          <w:rFonts w:ascii="Arial"/>
          <w:b/>
          <w:sz w:val="22"/>
        </w:rPr>
      </w:pPr>
    </w:p>
    <w:p w14:paraId="605F74C3" w14:textId="77777777" w:rsidR="00AD1838" w:rsidRDefault="000B782C">
      <w:pPr>
        <w:pStyle w:val="ListParagraph"/>
        <w:numPr>
          <w:ilvl w:val="0"/>
          <w:numId w:val="2"/>
        </w:numPr>
        <w:tabs>
          <w:tab w:val="left" w:pos="860"/>
          <w:tab w:val="left" w:pos="861"/>
        </w:tabs>
        <w:spacing w:line="269" w:lineRule="exact"/>
        <w:ind w:hanging="721"/>
        <w:rPr>
          <w:rFonts w:ascii="Arial" w:hAnsi="Arial"/>
        </w:rPr>
      </w:pPr>
      <w:r>
        <w:rPr>
          <w:rFonts w:ascii="Arial" w:hAnsi="Arial"/>
        </w:rPr>
        <w:t xml:space="preserve">RSA identity </w:t>
      </w:r>
      <w:proofErr w:type="gramStart"/>
      <w:r>
        <w:rPr>
          <w:rFonts w:ascii="Arial" w:hAnsi="Arial"/>
        </w:rPr>
        <w:t>book ,</w:t>
      </w:r>
      <w:proofErr w:type="gramEnd"/>
      <w:r>
        <w:rPr>
          <w:rFonts w:ascii="Arial" w:hAnsi="Arial"/>
        </w:rPr>
        <w:t xml:space="preserve"> copy of a birth certificate or an</w:t>
      </w:r>
      <w:r>
        <w:rPr>
          <w:rFonts w:ascii="Arial" w:hAnsi="Arial"/>
          <w:spacing w:val="-8"/>
        </w:rPr>
        <w:t xml:space="preserve"> </w:t>
      </w:r>
      <w:r>
        <w:rPr>
          <w:rFonts w:ascii="Arial" w:hAnsi="Arial"/>
        </w:rPr>
        <w:t>affidavit</w:t>
      </w:r>
    </w:p>
    <w:p w14:paraId="490F412B" w14:textId="77777777" w:rsidR="00AD1838" w:rsidRDefault="000B782C">
      <w:pPr>
        <w:pStyle w:val="ListParagraph"/>
        <w:numPr>
          <w:ilvl w:val="0"/>
          <w:numId w:val="2"/>
        </w:numPr>
        <w:tabs>
          <w:tab w:val="left" w:pos="860"/>
          <w:tab w:val="left" w:pos="861"/>
        </w:tabs>
        <w:spacing w:line="268" w:lineRule="exact"/>
        <w:ind w:hanging="721"/>
        <w:rPr>
          <w:rFonts w:ascii="Arial" w:hAnsi="Arial"/>
        </w:rPr>
      </w:pPr>
      <w:r>
        <w:rPr>
          <w:rFonts w:ascii="Arial" w:hAnsi="Arial"/>
        </w:rPr>
        <w:t xml:space="preserve">In case of death of </w:t>
      </w:r>
      <w:proofErr w:type="gramStart"/>
      <w:r>
        <w:rPr>
          <w:rFonts w:ascii="Arial" w:hAnsi="Arial"/>
        </w:rPr>
        <w:t>parents</w:t>
      </w:r>
      <w:proofErr w:type="gramEnd"/>
      <w:r>
        <w:rPr>
          <w:rFonts w:ascii="Arial" w:hAnsi="Arial"/>
        </w:rPr>
        <w:t xml:space="preserve"> a letter from magistrate court authorising the new</w:t>
      </w:r>
      <w:r>
        <w:rPr>
          <w:rFonts w:ascii="Arial" w:hAnsi="Arial"/>
          <w:spacing w:val="-22"/>
        </w:rPr>
        <w:t xml:space="preserve"> </w:t>
      </w:r>
      <w:r>
        <w:rPr>
          <w:rFonts w:ascii="Arial" w:hAnsi="Arial"/>
        </w:rPr>
        <w:t>owner</w:t>
      </w:r>
    </w:p>
    <w:p w14:paraId="6943F0C6" w14:textId="77777777" w:rsidR="00AD1838" w:rsidRDefault="000B782C">
      <w:pPr>
        <w:spacing w:line="252" w:lineRule="exact"/>
        <w:ind w:left="874"/>
        <w:rPr>
          <w:rFonts w:ascii="Arial"/>
        </w:rPr>
      </w:pPr>
      <w:r>
        <w:rPr>
          <w:rFonts w:ascii="Arial"/>
        </w:rPr>
        <w:t>, if there is no letter from magistrate affidavit must be submitted</w:t>
      </w:r>
    </w:p>
    <w:p w14:paraId="6E78DA2E" w14:textId="77777777" w:rsidR="00AD1838" w:rsidRDefault="00AD1838">
      <w:pPr>
        <w:pStyle w:val="BodyText"/>
        <w:spacing w:before="10"/>
        <w:rPr>
          <w:rFonts w:ascii="Arial"/>
          <w:sz w:val="21"/>
        </w:rPr>
      </w:pPr>
    </w:p>
    <w:p w14:paraId="2D571963" w14:textId="77777777" w:rsidR="00AD1838" w:rsidRDefault="000B782C">
      <w:pPr>
        <w:ind w:left="140"/>
        <w:rPr>
          <w:rFonts w:ascii="Arial"/>
          <w:b/>
        </w:rPr>
      </w:pPr>
      <w:r>
        <w:rPr>
          <w:rFonts w:ascii="Arial"/>
          <w:b/>
        </w:rPr>
        <w:t>Declaration by applicant:</w:t>
      </w:r>
    </w:p>
    <w:p w14:paraId="0175BC6B" w14:textId="77777777" w:rsidR="00AD1838" w:rsidRDefault="00AD1838">
      <w:pPr>
        <w:pStyle w:val="BodyText"/>
        <w:spacing w:before="1"/>
        <w:rPr>
          <w:rFonts w:ascii="Arial"/>
          <w:b/>
          <w:sz w:val="22"/>
        </w:rPr>
      </w:pPr>
    </w:p>
    <w:p w14:paraId="1CC9F2FF" w14:textId="35150DF4" w:rsidR="00AD1838" w:rsidRDefault="0072016A">
      <w:pPr>
        <w:ind w:left="140"/>
        <w:rPr>
          <w:rFonts w:ascii="Arial"/>
          <w:b/>
        </w:rPr>
      </w:pPr>
      <w:r>
        <w:rPr>
          <w:noProof/>
        </w:rPr>
        <mc:AlternateContent>
          <mc:Choice Requires="wps">
            <w:drawing>
              <wp:anchor distT="0" distB="0" distL="0" distR="0" simplePos="0" relativeHeight="251665408" behindDoc="1" locked="0" layoutInCell="1" allowOverlap="1" wp14:anchorId="570E08DA" wp14:editId="0ECEF837">
                <wp:simplePos x="0" y="0"/>
                <wp:positionH relativeFrom="page">
                  <wp:posOffset>2414270</wp:posOffset>
                </wp:positionH>
                <wp:positionV relativeFrom="paragraph">
                  <wp:posOffset>181610</wp:posOffset>
                </wp:positionV>
                <wp:extent cx="423354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33545" cy="1270"/>
                        </a:xfrm>
                        <a:custGeom>
                          <a:avLst/>
                          <a:gdLst>
                            <a:gd name="T0" fmla="+- 0 3802 3802"/>
                            <a:gd name="T1" fmla="*/ T0 w 6667"/>
                            <a:gd name="T2" fmla="+- 0 10468 3802"/>
                            <a:gd name="T3" fmla="*/ T2 w 6667"/>
                          </a:gdLst>
                          <a:ahLst/>
                          <a:cxnLst>
                            <a:cxn ang="0">
                              <a:pos x="T1" y="0"/>
                            </a:cxn>
                            <a:cxn ang="0">
                              <a:pos x="T3" y="0"/>
                            </a:cxn>
                          </a:cxnLst>
                          <a:rect l="0" t="0" r="r" b="b"/>
                          <a:pathLst>
                            <a:path w="6667">
                              <a:moveTo>
                                <a:pt x="0" y="0"/>
                              </a:moveTo>
                              <a:lnTo>
                                <a:pt x="6666" y="0"/>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9C0FA" id="Freeform 2" o:spid="_x0000_s1026" style="position:absolute;margin-left:190.1pt;margin-top:14.3pt;width:333.3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" path="m,l6666,e" filled="f" strokeweight=".48pt">
                <v:stroke dashstyle="1 1"/>
                <v:path arrowok="t" o:connecttype="custom" o:connectlocs="0,0;4232910,0" o:connectangles="0,0"/>
                <w10:wrap type="topAndBottom" anchorx="page"/>
              </v:shape>
            </w:pict>
          </mc:Fallback>
        </mc:AlternateContent>
      </w:r>
      <w:r w:rsidR="000B782C">
        <w:rPr>
          <w:rFonts w:ascii="Arial"/>
          <w:b/>
        </w:rPr>
        <w:t>I, the undersigned,</w:t>
      </w:r>
    </w:p>
    <w:p w14:paraId="0A7BD4DE" w14:textId="77777777" w:rsidR="00AD1838" w:rsidRDefault="000B782C">
      <w:pPr>
        <w:ind w:left="140"/>
        <w:rPr>
          <w:rFonts w:ascii="Arial"/>
          <w:b/>
        </w:rPr>
      </w:pPr>
      <w:r>
        <w:rPr>
          <w:rFonts w:ascii="Arial"/>
          <w:b/>
        </w:rPr>
        <w:t>(Insert all first names and surname) hereby certify that:</w:t>
      </w:r>
    </w:p>
    <w:p w14:paraId="4BA1F86A" w14:textId="77777777" w:rsidR="00AD1838" w:rsidRDefault="00AD1838">
      <w:pPr>
        <w:pStyle w:val="BodyText"/>
        <w:spacing w:before="2"/>
        <w:rPr>
          <w:rFonts w:ascii="Arial"/>
          <w:b/>
          <w:sz w:val="22"/>
        </w:rPr>
      </w:pPr>
    </w:p>
    <w:p w14:paraId="1FC3DFB3" w14:textId="77777777" w:rsidR="00AD1838" w:rsidRDefault="000B782C">
      <w:pPr>
        <w:pStyle w:val="ListParagraph"/>
        <w:numPr>
          <w:ilvl w:val="0"/>
          <w:numId w:val="1"/>
        </w:numPr>
        <w:tabs>
          <w:tab w:val="left" w:pos="854"/>
        </w:tabs>
        <w:spacing w:before="1"/>
        <w:rPr>
          <w:rFonts w:ascii="Arial"/>
        </w:rPr>
      </w:pPr>
      <w:r>
        <w:rPr>
          <w:rFonts w:ascii="Arial"/>
        </w:rPr>
        <w:t>I do not own any other immovable property in the Republic of South</w:t>
      </w:r>
      <w:r>
        <w:rPr>
          <w:rFonts w:ascii="Arial"/>
          <w:spacing w:val="-8"/>
        </w:rPr>
        <w:t xml:space="preserve"> </w:t>
      </w:r>
      <w:r>
        <w:rPr>
          <w:rFonts w:ascii="Arial"/>
        </w:rPr>
        <w:t>Africa;</w:t>
      </w:r>
    </w:p>
    <w:p w14:paraId="3869A873" w14:textId="77777777" w:rsidR="00AD1838" w:rsidRDefault="000B782C">
      <w:pPr>
        <w:pStyle w:val="ListParagraph"/>
        <w:numPr>
          <w:ilvl w:val="0"/>
          <w:numId w:val="1"/>
        </w:numPr>
        <w:tabs>
          <w:tab w:val="left" w:pos="854"/>
        </w:tabs>
        <w:spacing w:before="80"/>
        <w:ind w:right="1022"/>
        <w:rPr>
          <w:rFonts w:ascii="Arial"/>
        </w:rPr>
      </w:pPr>
      <w:r>
        <w:rPr>
          <w:rFonts w:ascii="Arial"/>
        </w:rPr>
        <w:t>I will immediately inform the Municipal Manager, in writing, should there be any change in my status, that disqualifies me as an</w:t>
      </w:r>
      <w:r>
        <w:rPr>
          <w:rFonts w:ascii="Arial"/>
          <w:spacing w:val="-16"/>
        </w:rPr>
        <w:t xml:space="preserve"> </w:t>
      </w:r>
      <w:r>
        <w:rPr>
          <w:rFonts w:ascii="Arial"/>
        </w:rPr>
        <w:t>indigent;</w:t>
      </w:r>
    </w:p>
    <w:p w14:paraId="48701620" w14:textId="77777777" w:rsidR="00AD1838" w:rsidRDefault="00AD1838">
      <w:pPr>
        <w:rPr>
          <w:rFonts w:ascii="Arial"/>
        </w:rPr>
        <w:sectPr w:rsidR="00AD1838">
          <w:pgSz w:w="11910" w:h="16840"/>
          <w:pgMar w:top="1580" w:right="420" w:bottom="1240" w:left="1420" w:header="0" w:footer="1056" w:gutter="0"/>
          <w:cols w:space="720"/>
        </w:sectPr>
      </w:pPr>
    </w:p>
    <w:p w14:paraId="0F0D9502" w14:textId="77777777" w:rsidR="00AD1838" w:rsidRDefault="000B782C">
      <w:pPr>
        <w:pStyle w:val="ListParagraph"/>
        <w:numPr>
          <w:ilvl w:val="0"/>
          <w:numId w:val="1"/>
        </w:numPr>
        <w:tabs>
          <w:tab w:val="left" w:pos="854"/>
        </w:tabs>
        <w:spacing w:before="101"/>
        <w:ind w:right="1016"/>
        <w:jc w:val="both"/>
        <w:rPr>
          <w:rFonts w:ascii="Arial" w:hAnsi="Arial"/>
        </w:rPr>
      </w:pPr>
      <w:r>
        <w:rPr>
          <w:rFonts w:ascii="Arial" w:hAnsi="Arial"/>
        </w:rPr>
        <w:lastRenderedPageBreak/>
        <w:t>I agree that if I have misrepresented myself with the qualifying criteria, in order to benefit</w:t>
      </w:r>
      <w:r>
        <w:rPr>
          <w:rFonts w:ascii="Arial" w:hAnsi="Arial"/>
          <w:spacing w:val="-17"/>
        </w:rPr>
        <w:t xml:space="preserve"> </w:t>
      </w:r>
      <w:r>
        <w:rPr>
          <w:rFonts w:ascii="Arial" w:hAnsi="Arial"/>
        </w:rPr>
        <w:t>from</w:t>
      </w:r>
      <w:r>
        <w:rPr>
          <w:rFonts w:ascii="Arial" w:hAnsi="Arial"/>
          <w:spacing w:val="-18"/>
        </w:rPr>
        <w:t xml:space="preserve"> </w:t>
      </w:r>
      <w:r>
        <w:rPr>
          <w:rFonts w:ascii="Arial" w:hAnsi="Arial"/>
        </w:rPr>
        <w:t>Council’s</w:t>
      </w:r>
      <w:r>
        <w:rPr>
          <w:rFonts w:ascii="Arial" w:hAnsi="Arial"/>
          <w:spacing w:val="-16"/>
        </w:rPr>
        <w:t xml:space="preserve"> </w:t>
      </w:r>
      <w:r>
        <w:rPr>
          <w:rFonts w:ascii="Arial" w:hAnsi="Arial"/>
        </w:rPr>
        <w:t>indigent</w:t>
      </w:r>
      <w:r>
        <w:rPr>
          <w:rFonts w:ascii="Arial" w:hAnsi="Arial"/>
          <w:spacing w:val="-14"/>
        </w:rPr>
        <w:t xml:space="preserve"> </w:t>
      </w:r>
      <w:r>
        <w:rPr>
          <w:rFonts w:ascii="Arial" w:hAnsi="Arial"/>
        </w:rPr>
        <w:t>relief,</w:t>
      </w:r>
      <w:r>
        <w:rPr>
          <w:rFonts w:ascii="Arial" w:hAnsi="Arial"/>
          <w:spacing w:val="-17"/>
        </w:rPr>
        <w:t xml:space="preserve"> </w:t>
      </w:r>
      <w:r>
        <w:rPr>
          <w:rFonts w:ascii="Arial" w:hAnsi="Arial"/>
        </w:rPr>
        <w:t>I</w:t>
      </w:r>
      <w:r>
        <w:rPr>
          <w:rFonts w:ascii="Arial" w:hAnsi="Arial"/>
          <w:spacing w:val="-14"/>
        </w:rPr>
        <w:t xml:space="preserve"> </w:t>
      </w:r>
      <w:r>
        <w:rPr>
          <w:rFonts w:ascii="Arial" w:hAnsi="Arial"/>
        </w:rPr>
        <w:t>would</w:t>
      </w:r>
      <w:r>
        <w:rPr>
          <w:rFonts w:ascii="Arial" w:hAnsi="Arial"/>
          <w:spacing w:val="-16"/>
        </w:rPr>
        <w:t xml:space="preserve"> </w:t>
      </w:r>
      <w:r>
        <w:rPr>
          <w:rFonts w:ascii="Arial" w:hAnsi="Arial"/>
        </w:rPr>
        <w:t>be</w:t>
      </w:r>
      <w:r>
        <w:rPr>
          <w:rFonts w:ascii="Arial" w:hAnsi="Arial"/>
          <w:spacing w:val="-15"/>
        </w:rPr>
        <w:t xml:space="preserve"> </w:t>
      </w:r>
      <w:r>
        <w:rPr>
          <w:rFonts w:ascii="Arial" w:hAnsi="Arial"/>
        </w:rPr>
        <w:t>committing</w:t>
      </w:r>
      <w:r>
        <w:rPr>
          <w:rFonts w:ascii="Arial" w:hAnsi="Arial"/>
          <w:spacing w:val="-14"/>
        </w:rPr>
        <w:t xml:space="preserve"> </w:t>
      </w:r>
      <w:r>
        <w:rPr>
          <w:rFonts w:ascii="Arial" w:hAnsi="Arial"/>
        </w:rPr>
        <w:t>an</w:t>
      </w:r>
      <w:r>
        <w:rPr>
          <w:rFonts w:ascii="Arial" w:hAnsi="Arial"/>
          <w:spacing w:val="-16"/>
        </w:rPr>
        <w:t xml:space="preserve"> </w:t>
      </w:r>
      <w:r>
        <w:rPr>
          <w:rFonts w:ascii="Arial" w:hAnsi="Arial"/>
        </w:rPr>
        <w:t>offence</w:t>
      </w:r>
      <w:r>
        <w:rPr>
          <w:rFonts w:ascii="Arial" w:hAnsi="Arial"/>
          <w:spacing w:val="-16"/>
        </w:rPr>
        <w:t xml:space="preserve"> </w:t>
      </w:r>
      <w:r>
        <w:rPr>
          <w:rFonts w:ascii="Arial" w:hAnsi="Arial"/>
        </w:rPr>
        <w:t>and</w:t>
      </w:r>
      <w:r>
        <w:rPr>
          <w:rFonts w:ascii="Arial" w:hAnsi="Arial"/>
          <w:spacing w:val="-17"/>
        </w:rPr>
        <w:t xml:space="preserve"> </w:t>
      </w:r>
      <w:r>
        <w:rPr>
          <w:rFonts w:ascii="Arial" w:hAnsi="Arial"/>
        </w:rPr>
        <w:t>all</w:t>
      </w:r>
      <w:r>
        <w:rPr>
          <w:rFonts w:ascii="Arial" w:hAnsi="Arial"/>
          <w:spacing w:val="-17"/>
        </w:rPr>
        <w:t xml:space="preserve"> </w:t>
      </w:r>
      <w:r>
        <w:rPr>
          <w:rFonts w:ascii="Arial" w:hAnsi="Arial"/>
        </w:rPr>
        <w:t>benefits that</w:t>
      </w:r>
      <w:r>
        <w:rPr>
          <w:rFonts w:ascii="Arial" w:hAnsi="Arial"/>
          <w:spacing w:val="-5"/>
        </w:rPr>
        <w:t xml:space="preserve"> </w:t>
      </w:r>
      <w:r>
        <w:rPr>
          <w:rFonts w:ascii="Arial" w:hAnsi="Arial"/>
        </w:rPr>
        <w:t>have</w:t>
      </w:r>
      <w:r>
        <w:rPr>
          <w:rFonts w:ascii="Arial" w:hAnsi="Arial"/>
          <w:spacing w:val="-3"/>
        </w:rPr>
        <w:t xml:space="preserve"> </w:t>
      </w:r>
      <w:r>
        <w:rPr>
          <w:rFonts w:ascii="Arial" w:hAnsi="Arial"/>
        </w:rPr>
        <w:t>been</w:t>
      </w:r>
      <w:r>
        <w:rPr>
          <w:rFonts w:ascii="Arial" w:hAnsi="Arial"/>
          <w:spacing w:val="-7"/>
        </w:rPr>
        <w:t xml:space="preserve"> </w:t>
      </w:r>
      <w:r>
        <w:rPr>
          <w:rFonts w:ascii="Arial" w:hAnsi="Arial"/>
        </w:rPr>
        <w:t>received</w:t>
      </w:r>
      <w:r>
        <w:rPr>
          <w:rFonts w:ascii="Arial" w:hAnsi="Arial"/>
          <w:spacing w:val="-3"/>
        </w:rPr>
        <w:t xml:space="preserve"> </w:t>
      </w:r>
      <w:r>
        <w:rPr>
          <w:rFonts w:ascii="Arial" w:hAnsi="Arial"/>
        </w:rPr>
        <w:t>in</w:t>
      </w:r>
      <w:r>
        <w:rPr>
          <w:rFonts w:ascii="Arial" w:hAnsi="Arial"/>
          <w:spacing w:val="-4"/>
        </w:rPr>
        <w:t xml:space="preserve"> </w:t>
      </w:r>
      <w:r>
        <w:rPr>
          <w:rFonts w:ascii="Arial" w:hAnsi="Arial"/>
        </w:rPr>
        <w:t>terms</w:t>
      </w:r>
      <w:r>
        <w:rPr>
          <w:rFonts w:ascii="Arial" w:hAnsi="Arial"/>
          <w:spacing w:val="-5"/>
        </w:rPr>
        <w:t xml:space="preserve"> </w:t>
      </w:r>
      <w:r>
        <w:rPr>
          <w:rFonts w:ascii="Arial" w:hAnsi="Arial"/>
        </w:rPr>
        <w:t>of</w:t>
      </w:r>
      <w:r>
        <w:rPr>
          <w:rFonts w:ascii="Arial" w:hAnsi="Arial"/>
          <w:spacing w:val="-4"/>
        </w:rPr>
        <w:t xml:space="preserve"> </w:t>
      </w:r>
      <w:r>
        <w:rPr>
          <w:rFonts w:ascii="Arial" w:hAnsi="Arial"/>
        </w:rPr>
        <w:t>the</w:t>
      </w:r>
      <w:r>
        <w:rPr>
          <w:rFonts w:ascii="Arial" w:hAnsi="Arial"/>
          <w:spacing w:val="-7"/>
        </w:rPr>
        <w:t xml:space="preserve"> </w:t>
      </w:r>
      <w:r>
        <w:rPr>
          <w:rFonts w:ascii="Arial" w:hAnsi="Arial"/>
        </w:rPr>
        <w:t>indigent</w:t>
      </w:r>
      <w:r>
        <w:rPr>
          <w:rFonts w:ascii="Arial" w:hAnsi="Arial"/>
          <w:spacing w:val="-6"/>
        </w:rPr>
        <w:t xml:space="preserve"> </w:t>
      </w:r>
      <w:r>
        <w:rPr>
          <w:rFonts w:ascii="Arial" w:hAnsi="Arial"/>
        </w:rPr>
        <w:t>relief,</w:t>
      </w:r>
      <w:r>
        <w:rPr>
          <w:rFonts w:ascii="Arial" w:hAnsi="Arial"/>
          <w:spacing w:val="-4"/>
        </w:rPr>
        <w:t xml:space="preserve"> </w:t>
      </w:r>
      <w:r>
        <w:rPr>
          <w:rFonts w:ascii="Arial" w:hAnsi="Arial"/>
        </w:rPr>
        <w:t>will</w:t>
      </w:r>
      <w:r>
        <w:rPr>
          <w:rFonts w:ascii="Arial" w:hAnsi="Arial"/>
          <w:spacing w:val="-5"/>
        </w:rPr>
        <w:t xml:space="preserve"> </w:t>
      </w:r>
      <w:r>
        <w:rPr>
          <w:rFonts w:ascii="Arial" w:hAnsi="Arial"/>
        </w:rPr>
        <w:t>be</w:t>
      </w:r>
      <w:r>
        <w:rPr>
          <w:rFonts w:ascii="Arial" w:hAnsi="Arial"/>
          <w:spacing w:val="-3"/>
        </w:rPr>
        <w:t xml:space="preserve"> </w:t>
      </w:r>
      <w:r>
        <w:rPr>
          <w:rFonts w:ascii="Arial" w:hAnsi="Arial"/>
        </w:rPr>
        <w:t>reversed.</w:t>
      </w:r>
      <w:r>
        <w:rPr>
          <w:rFonts w:ascii="Arial" w:hAnsi="Arial"/>
          <w:spacing w:val="-5"/>
        </w:rPr>
        <w:t xml:space="preserve"> </w:t>
      </w:r>
      <w:r>
        <w:rPr>
          <w:rFonts w:ascii="Arial" w:hAnsi="Arial"/>
        </w:rPr>
        <w:t>Any</w:t>
      </w:r>
      <w:r>
        <w:rPr>
          <w:rFonts w:ascii="Arial" w:hAnsi="Arial"/>
          <w:spacing w:val="-2"/>
        </w:rPr>
        <w:t xml:space="preserve"> </w:t>
      </w:r>
      <w:r>
        <w:rPr>
          <w:rFonts w:ascii="Arial" w:hAnsi="Arial"/>
        </w:rPr>
        <w:t>amounts due,</w:t>
      </w:r>
      <w:r>
        <w:rPr>
          <w:rFonts w:ascii="Arial" w:hAnsi="Arial"/>
          <w:spacing w:val="-4"/>
        </w:rPr>
        <w:t xml:space="preserve"> </w:t>
      </w:r>
      <w:r>
        <w:rPr>
          <w:rFonts w:ascii="Arial" w:hAnsi="Arial"/>
        </w:rPr>
        <w:t>will</w:t>
      </w:r>
      <w:r>
        <w:rPr>
          <w:rFonts w:ascii="Arial" w:hAnsi="Arial"/>
          <w:spacing w:val="-5"/>
        </w:rPr>
        <w:t xml:space="preserve"> </w:t>
      </w:r>
      <w:r>
        <w:rPr>
          <w:rFonts w:ascii="Arial" w:hAnsi="Arial"/>
        </w:rPr>
        <w:t>be</w:t>
      </w:r>
      <w:r>
        <w:rPr>
          <w:rFonts w:ascii="Arial" w:hAnsi="Arial"/>
          <w:spacing w:val="-6"/>
        </w:rPr>
        <w:t xml:space="preserve"> </w:t>
      </w:r>
      <w:r>
        <w:rPr>
          <w:rFonts w:ascii="Arial" w:hAnsi="Arial"/>
        </w:rPr>
        <w:t>for</w:t>
      </w:r>
      <w:r>
        <w:rPr>
          <w:rFonts w:ascii="Arial" w:hAnsi="Arial"/>
          <w:spacing w:val="-6"/>
        </w:rPr>
        <w:t xml:space="preserve"> </w:t>
      </w:r>
      <w:r>
        <w:rPr>
          <w:rFonts w:ascii="Arial" w:hAnsi="Arial"/>
        </w:rPr>
        <w:t>my</w:t>
      </w:r>
      <w:r>
        <w:rPr>
          <w:rFonts w:ascii="Arial" w:hAnsi="Arial"/>
          <w:spacing w:val="-7"/>
        </w:rPr>
        <w:t xml:space="preserve"> </w:t>
      </w:r>
      <w:r>
        <w:rPr>
          <w:rFonts w:ascii="Arial" w:hAnsi="Arial"/>
        </w:rPr>
        <w:t>account</w:t>
      </w:r>
      <w:r>
        <w:rPr>
          <w:rFonts w:ascii="Arial" w:hAnsi="Arial"/>
          <w:spacing w:val="-3"/>
        </w:rPr>
        <w:t xml:space="preserve"> </w:t>
      </w:r>
      <w:r>
        <w:rPr>
          <w:rFonts w:ascii="Arial" w:hAnsi="Arial"/>
        </w:rPr>
        <w:t>and</w:t>
      </w:r>
      <w:r>
        <w:rPr>
          <w:rFonts w:ascii="Arial" w:hAnsi="Arial"/>
          <w:spacing w:val="-8"/>
        </w:rPr>
        <w:t xml:space="preserve"> </w:t>
      </w:r>
      <w:r>
        <w:rPr>
          <w:rFonts w:ascii="Arial" w:hAnsi="Arial"/>
        </w:rPr>
        <w:t>I</w:t>
      </w:r>
      <w:r>
        <w:rPr>
          <w:rFonts w:ascii="Arial" w:hAnsi="Arial"/>
          <w:spacing w:val="-3"/>
        </w:rPr>
        <w:t xml:space="preserve"> </w:t>
      </w:r>
      <w:r>
        <w:rPr>
          <w:rFonts w:ascii="Arial" w:hAnsi="Arial"/>
        </w:rPr>
        <w:t>will</w:t>
      </w:r>
      <w:r>
        <w:rPr>
          <w:rFonts w:ascii="Arial" w:hAnsi="Arial"/>
          <w:spacing w:val="-6"/>
        </w:rPr>
        <w:t xml:space="preserve"> </w:t>
      </w:r>
      <w:r>
        <w:rPr>
          <w:rFonts w:ascii="Arial" w:hAnsi="Arial"/>
        </w:rPr>
        <w:t>be</w:t>
      </w:r>
      <w:r>
        <w:rPr>
          <w:rFonts w:ascii="Arial" w:hAnsi="Arial"/>
          <w:spacing w:val="-5"/>
        </w:rPr>
        <w:t xml:space="preserve"> </w:t>
      </w:r>
      <w:r>
        <w:rPr>
          <w:rFonts w:ascii="Arial" w:hAnsi="Arial"/>
        </w:rPr>
        <w:t>subject</w:t>
      </w:r>
      <w:r>
        <w:rPr>
          <w:rFonts w:ascii="Arial" w:hAnsi="Arial"/>
          <w:spacing w:val="-4"/>
        </w:rPr>
        <w:t xml:space="preserve"> </w:t>
      </w:r>
      <w:r>
        <w:rPr>
          <w:rFonts w:ascii="Arial" w:hAnsi="Arial"/>
        </w:rPr>
        <w:t>to</w:t>
      </w:r>
      <w:r>
        <w:rPr>
          <w:rFonts w:ascii="Arial" w:hAnsi="Arial"/>
          <w:spacing w:val="-9"/>
        </w:rPr>
        <w:t xml:space="preserve"> </w:t>
      </w:r>
      <w:r>
        <w:rPr>
          <w:rFonts w:ascii="Arial" w:hAnsi="Arial"/>
        </w:rPr>
        <w:t>normal</w:t>
      </w:r>
      <w:r>
        <w:rPr>
          <w:rFonts w:ascii="Arial" w:hAnsi="Arial"/>
          <w:spacing w:val="-6"/>
        </w:rPr>
        <w:t xml:space="preserve"> </w:t>
      </w:r>
      <w:r>
        <w:rPr>
          <w:rFonts w:ascii="Arial" w:hAnsi="Arial"/>
        </w:rPr>
        <w:t>debt</w:t>
      </w:r>
      <w:r>
        <w:rPr>
          <w:rFonts w:ascii="Arial" w:hAnsi="Arial"/>
          <w:spacing w:val="-3"/>
        </w:rPr>
        <w:t xml:space="preserve"> </w:t>
      </w:r>
      <w:r>
        <w:rPr>
          <w:rFonts w:ascii="Arial" w:hAnsi="Arial"/>
        </w:rPr>
        <w:t>collection</w:t>
      </w:r>
      <w:r>
        <w:rPr>
          <w:rFonts w:ascii="Arial" w:hAnsi="Arial"/>
          <w:spacing w:val="-5"/>
        </w:rPr>
        <w:t xml:space="preserve"> </w:t>
      </w:r>
      <w:r>
        <w:rPr>
          <w:rFonts w:ascii="Arial" w:hAnsi="Arial"/>
        </w:rPr>
        <w:t>procedures.</w:t>
      </w:r>
    </w:p>
    <w:p w14:paraId="171A16DD" w14:textId="77777777" w:rsidR="00AD1838" w:rsidRDefault="000B782C">
      <w:pPr>
        <w:pStyle w:val="ListParagraph"/>
        <w:numPr>
          <w:ilvl w:val="0"/>
          <w:numId w:val="1"/>
        </w:numPr>
        <w:tabs>
          <w:tab w:val="left" w:pos="854"/>
        </w:tabs>
        <w:spacing w:before="80"/>
        <w:ind w:right="1017"/>
        <w:jc w:val="both"/>
        <w:rPr>
          <w:rFonts w:ascii="Arial"/>
        </w:rPr>
      </w:pPr>
      <w:r>
        <w:rPr>
          <w:rFonts w:ascii="Arial"/>
        </w:rPr>
        <w:t>All</w:t>
      </w:r>
      <w:r>
        <w:rPr>
          <w:rFonts w:ascii="Arial"/>
          <w:spacing w:val="-4"/>
        </w:rPr>
        <w:t xml:space="preserve"> </w:t>
      </w:r>
      <w:r>
        <w:rPr>
          <w:rFonts w:ascii="Arial"/>
        </w:rPr>
        <w:t>information</w:t>
      </w:r>
      <w:r>
        <w:rPr>
          <w:rFonts w:ascii="Arial"/>
          <w:spacing w:val="-6"/>
        </w:rPr>
        <w:t xml:space="preserve"> </w:t>
      </w:r>
      <w:r>
        <w:rPr>
          <w:rFonts w:ascii="Arial"/>
        </w:rPr>
        <w:t>furnished</w:t>
      </w:r>
      <w:r>
        <w:rPr>
          <w:rFonts w:ascii="Arial"/>
          <w:spacing w:val="-7"/>
        </w:rPr>
        <w:t xml:space="preserve"> </w:t>
      </w:r>
      <w:r>
        <w:rPr>
          <w:rFonts w:ascii="Arial"/>
        </w:rPr>
        <w:t>by</w:t>
      </w:r>
      <w:r>
        <w:rPr>
          <w:rFonts w:ascii="Arial"/>
          <w:spacing w:val="-5"/>
        </w:rPr>
        <w:t xml:space="preserve"> </w:t>
      </w:r>
      <w:r>
        <w:rPr>
          <w:rFonts w:ascii="Arial"/>
        </w:rPr>
        <w:t>me</w:t>
      </w:r>
      <w:r>
        <w:rPr>
          <w:rFonts w:ascii="Arial"/>
          <w:spacing w:val="-5"/>
        </w:rPr>
        <w:t xml:space="preserve"> </w:t>
      </w:r>
      <w:r>
        <w:rPr>
          <w:rFonts w:ascii="Arial"/>
        </w:rPr>
        <w:t>on</w:t>
      </w:r>
      <w:r>
        <w:rPr>
          <w:rFonts w:ascii="Arial"/>
          <w:spacing w:val="-5"/>
        </w:rPr>
        <w:t xml:space="preserve"> </w:t>
      </w:r>
      <w:r>
        <w:rPr>
          <w:rFonts w:ascii="Arial"/>
        </w:rPr>
        <w:t>this</w:t>
      </w:r>
      <w:r>
        <w:rPr>
          <w:rFonts w:ascii="Arial"/>
          <w:spacing w:val="-7"/>
        </w:rPr>
        <w:t xml:space="preserve"> </w:t>
      </w:r>
      <w:r>
        <w:rPr>
          <w:rFonts w:ascii="Arial"/>
        </w:rPr>
        <w:t>form,</w:t>
      </w:r>
      <w:r>
        <w:rPr>
          <w:rFonts w:ascii="Arial"/>
          <w:spacing w:val="-4"/>
        </w:rPr>
        <w:t xml:space="preserve"> </w:t>
      </w:r>
      <w:r>
        <w:rPr>
          <w:rFonts w:ascii="Arial"/>
        </w:rPr>
        <w:t>is</w:t>
      </w:r>
      <w:r>
        <w:rPr>
          <w:rFonts w:ascii="Arial"/>
          <w:spacing w:val="-4"/>
        </w:rPr>
        <w:t xml:space="preserve"> </w:t>
      </w:r>
      <w:r>
        <w:rPr>
          <w:rFonts w:ascii="Arial"/>
        </w:rPr>
        <w:t>to</w:t>
      </w:r>
      <w:r>
        <w:rPr>
          <w:rFonts w:ascii="Arial"/>
          <w:spacing w:val="-5"/>
        </w:rPr>
        <w:t xml:space="preserve"> </w:t>
      </w:r>
      <w:r>
        <w:rPr>
          <w:rFonts w:ascii="Arial"/>
        </w:rPr>
        <w:t>the</w:t>
      </w:r>
      <w:r>
        <w:rPr>
          <w:rFonts w:ascii="Arial"/>
          <w:spacing w:val="-3"/>
        </w:rPr>
        <w:t xml:space="preserve"> </w:t>
      </w:r>
      <w:r>
        <w:rPr>
          <w:rFonts w:ascii="Arial"/>
        </w:rPr>
        <w:t>best</w:t>
      </w:r>
      <w:r>
        <w:rPr>
          <w:rFonts w:ascii="Arial"/>
          <w:spacing w:val="-1"/>
        </w:rPr>
        <w:t xml:space="preserve"> </w:t>
      </w:r>
      <w:r>
        <w:rPr>
          <w:rFonts w:ascii="Arial"/>
        </w:rPr>
        <w:t>of</w:t>
      </w:r>
      <w:r>
        <w:rPr>
          <w:rFonts w:ascii="Arial"/>
          <w:spacing w:val="-4"/>
        </w:rPr>
        <w:t xml:space="preserve"> </w:t>
      </w:r>
      <w:r>
        <w:rPr>
          <w:rFonts w:ascii="Arial"/>
        </w:rPr>
        <w:t>my</w:t>
      </w:r>
      <w:r>
        <w:rPr>
          <w:rFonts w:ascii="Arial"/>
          <w:spacing w:val="-6"/>
        </w:rPr>
        <w:t xml:space="preserve"> </w:t>
      </w:r>
      <w:r>
        <w:rPr>
          <w:rFonts w:ascii="Arial"/>
        </w:rPr>
        <w:t>knowledge,</w:t>
      </w:r>
      <w:r>
        <w:rPr>
          <w:rFonts w:ascii="Arial"/>
          <w:spacing w:val="-4"/>
        </w:rPr>
        <w:t xml:space="preserve"> </w:t>
      </w:r>
      <w:r>
        <w:rPr>
          <w:rFonts w:ascii="Arial"/>
        </w:rPr>
        <w:t>true</w:t>
      </w:r>
      <w:r>
        <w:rPr>
          <w:rFonts w:ascii="Arial"/>
          <w:spacing w:val="-6"/>
        </w:rPr>
        <w:t xml:space="preserve"> </w:t>
      </w:r>
      <w:r>
        <w:rPr>
          <w:rFonts w:ascii="Arial"/>
        </w:rPr>
        <w:t>and correct;</w:t>
      </w:r>
    </w:p>
    <w:p w14:paraId="5EEBEB68" w14:textId="77777777" w:rsidR="00AD1838" w:rsidRDefault="000B782C">
      <w:pPr>
        <w:pStyle w:val="ListParagraph"/>
        <w:numPr>
          <w:ilvl w:val="0"/>
          <w:numId w:val="1"/>
        </w:numPr>
        <w:tabs>
          <w:tab w:val="left" w:pos="854"/>
        </w:tabs>
        <w:spacing w:before="80"/>
        <w:ind w:right="1015"/>
        <w:jc w:val="both"/>
        <w:rPr>
          <w:rFonts w:ascii="Arial"/>
        </w:rPr>
      </w:pPr>
      <w:r>
        <w:rPr>
          <w:rFonts w:ascii="Arial"/>
        </w:rPr>
        <w:t xml:space="preserve">I agree that </w:t>
      </w:r>
      <w:proofErr w:type="gramStart"/>
      <w:r>
        <w:rPr>
          <w:rFonts w:ascii="Arial"/>
        </w:rPr>
        <w:t>in order to</w:t>
      </w:r>
      <w:proofErr w:type="gramEnd"/>
      <w:r>
        <w:rPr>
          <w:rFonts w:ascii="Arial"/>
        </w:rPr>
        <w:t xml:space="preserve"> qualify for the benefit as set out in the Indigent Policy, an electricity prepayment meter and must be</w:t>
      </w:r>
      <w:r>
        <w:rPr>
          <w:rFonts w:ascii="Arial"/>
          <w:spacing w:val="-12"/>
        </w:rPr>
        <w:t xml:space="preserve"> </w:t>
      </w:r>
      <w:r>
        <w:rPr>
          <w:rFonts w:ascii="Arial"/>
        </w:rPr>
        <w:t>installed.</w:t>
      </w:r>
    </w:p>
    <w:p w14:paraId="1BB2EDCB" w14:textId="77777777" w:rsidR="00AD1838" w:rsidRDefault="000B782C">
      <w:pPr>
        <w:pStyle w:val="ListParagraph"/>
        <w:numPr>
          <w:ilvl w:val="0"/>
          <w:numId w:val="1"/>
        </w:numPr>
        <w:tabs>
          <w:tab w:val="left" w:pos="854"/>
        </w:tabs>
        <w:spacing w:before="79"/>
        <w:ind w:right="1017"/>
        <w:jc w:val="both"/>
        <w:rPr>
          <w:rFonts w:ascii="Arial"/>
        </w:rPr>
      </w:pPr>
      <w:r>
        <w:rPr>
          <w:rFonts w:ascii="Arial"/>
        </w:rPr>
        <w:t>The</w:t>
      </w:r>
      <w:r>
        <w:rPr>
          <w:rFonts w:ascii="Arial"/>
          <w:spacing w:val="-12"/>
        </w:rPr>
        <w:t xml:space="preserve"> </w:t>
      </w:r>
      <w:r>
        <w:rPr>
          <w:rFonts w:ascii="Arial"/>
        </w:rPr>
        <w:t>Council</w:t>
      </w:r>
      <w:r>
        <w:rPr>
          <w:rFonts w:ascii="Arial"/>
          <w:spacing w:val="-11"/>
        </w:rPr>
        <w:t xml:space="preserve"> </w:t>
      </w:r>
      <w:r>
        <w:rPr>
          <w:rFonts w:ascii="Arial"/>
        </w:rPr>
        <w:t>may</w:t>
      </w:r>
      <w:r>
        <w:rPr>
          <w:rFonts w:ascii="Arial"/>
          <w:spacing w:val="-10"/>
        </w:rPr>
        <w:t xml:space="preserve"> </w:t>
      </w:r>
      <w:r>
        <w:rPr>
          <w:rFonts w:ascii="Arial"/>
        </w:rPr>
        <w:t>conduct</w:t>
      </w:r>
      <w:r>
        <w:rPr>
          <w:rFonts w:ascii="Arial"/>
          <w:spacing w:val="-9"/>
        </w:rPr>
        <w:t xml:space="preserve"> </w:t>
      </w:r>
      <w:r>
        <w:rPr>
          <w:rFonts w:ascii="Arial"/>
        </w:rPr>
        <w:t>any</w:t>
      </w:r>
      <w:r>
        <w:rPr>
          <w:rFonts w:ascii="Arial"/>
          <w:spacing w:val="-10"/>
        </w:rPr>
        <w:t xml:space="preserve"> </w:t>
      </w:r>
      <w:r>
        <w:rPr>
          <w:rFonts w:ascii="Arial"/>
        </w:rPr>
        <w:t>investigation</w:t>
      </w:r>
      <w:r>
        <w:rPr>
          <w:rFonts w:ascii="Arial"/>
          <w:spacing w:val="-13"/>
        </w:rPr>
        <w:t xml:space="preserve"> </w:t>
      </w:r>
      <w:r>
        <w:rPr>
          <w:rFonts w:ascii="Arial"/>
        </w:rPr>
        <w:t>to</w:t>
      </w:r>
      <w:r>
        <w:rPr>
          <w:rFonts w:ascii="Arial"/>
          <w:spacing w:val="-11"/>
        </w:rPr>
        <w:t xml:space="preserve"> </w:t>
      </w:r>
      <w:r>
        <w:rPr>
          <w:rFonts w:ascii="Arial"/>
        </w:rPr>
        <w:t>confirm</w:t>
      </w:r>
      <w:r>
        <w:rPr>
          <w:rFonts w:ascii="Arial"/>
          <w:spacing w:val="-9"/>
        </w:rPr>
        <w:t xml:space="preserve"> </w:t>
      </w:r>
      <w:r>
        <w:rPr>
          <w:rFonts w:ascii="Arial"/>
        </w:rPr>
        <w:t>any</w:t>
      </w:r>
      <w:r>
        <w:rPr>
          <w:rFonts w:ascii="Arial"/>
          <w:spacing w:val="-10"/>
        </w:rPr>
        <w:t xml:space="preserve"> </w:t>
      </w:r>
      <w:r>
        <w:rPr>
          <w:rFonts w:ascii="Arial"/>
        </w:rPr>
        <w:t>of</w:t>
      </w:r>
      <w:r>
        <w:rPr>
          <w:rFonts w:ascii="Arial"/>
          <w:spacing w:val="-9"/>
        </w:rPr>
        <w:t xml:space="preserve"> </w:t>
      </w:r>
      <w:r>
        <w:rPr>
          <w:rFonts w:ascii="Arial"/>
        </w:rPr>
        <w:t>the</w:t>
      </w:r>
      <w:r>
        <w:rPr>
          <w:rFonts w:ascii="Arial"/>
          <w:spacing w:val="-11"/>
        </w:rPr>
        <w:t xml:space="preserve"> </w:t>
      </w:r>
      <w:r>
        <w:rPr>
          <w:rFonts w:ascii="Arial"/>
        </w:rPr>
        <w:t>information</w:t>
      </w:r>
      <w:r>
        <w:rPr>
          <w:rFonts w:ascii="Arial"/>
          <w:spacing w:val="-8"/>
        </w:rPr>
        <w:t xml:space="preserve"> </w:t>
      </w:r>
      <w:r>
        <w:rPr>
          <w:rFonts w:ascii="Arial"/>
        </w:rPr>
        <w:t>provided by me and hereby agree to any on site visit, by any Municipal</w:t>
      </w:r>
      <w:r>
        <w:rPr>
          <w:rFonts w:ascii="Arial"/>
          <w:spacing w:val="-18"/>
        </w:rPr>
        <w:t xml:space="preserve"> </w:t>
      </w:r>
      <w:r>
        <w:rPr>
          <w:rFonts w:ascii="Arial"/>
        </w:rPr>
        <w:t>Official;</w:t>
      </w:r>
    </w:p>
    <w:p w14:paraId="3A5945A2" w14:textId="77777777" w:rsidR="00AD1838" w:rsidRDefault="000B782C">
      <w:pPr>
        <w:pStyle w:val="ListParagraph"/>
        <w:numPr>
          <w:ilvl w:val="0"/>
          <w:numId w:val="1"/>
        </w:numPr>
        <w:tabs>
          <w:tab w:val="left" w:pos="854"/>
        </w:tabs>
        <w:spacing w:before="80"/>
        <w:ind w:right="1020"/>
        <w:jc w:val="both"/>
        <w:rPr>
          <w:rFonts w:ascii="Arial"/>
        </w:rPr>
      </w:pPr>
      <w:r>
        <w:rPr>
          <w:rFonts w:ascii="Arial"/>
        </w:rPr>
        <w:t>I accept that this application, if successful, will only be valid for 12 months from date of approval and the onus will be on me to re-apply by the expiry</w:t>
      </w:r>
      <w:r>
        <w:rPr>
          <w:rFonts w:ascii="Arial"/>
          <w:spacing w:val="-14"/>
        </w:rPr>
        <w:t xml:space="preserve"> </w:t>
      </w:r>
      <w:r>
        <w:rPr>
          <w:rFonts w:ascii="Arial"/>
        </w:rPr>
        <w:t>date;</w:t>
      </w:r>
    </w:p>
    <w:p w14:paraId="0DD13D3C" w14:textId="77777777" w:rsidR="00AD1838" w:rsidRDefault="000B782C">
      <w:pPr>
        <w:pStyle w:val="ListParagraph"/>
        <w:numPr>
          <w:ilvl w:val="0"/>
          <w:numId w:val="1"/>
        </w:numPr>
        <w:tabs>
          <w:tab w:val="left" w:pos="854"/>
        </w:tabs>
        <w:spacing w:before="80"/>
        <w:ind w:right="1018"/>
        <w:jc w:val="both"/>
        <w:rPr>
          <w:rFonts w:ascii="Arial"/>
        </w:rPr>
      </w:pPr>
      <w:r>
        <w:rPr>
          <w:rFonts w:ascii="Arial"/>
        </w:rPr>
        <w:t>I acknowledge that if my application is successful, the Council will suspend any debt collection action for 12 months from that date, or until I no longer qualify as an indigent, whichever date occurs</w:t>
      </w:r>
      <w:r>
        <w:rPr>
          <w:rFonts w:ascii="Arial"/>
          <w:spacing w:val="-7"/>
        </w:rPr>
        <w:t xml:space="preserve"> </w:t>
      </w:r>
      <w:r>
        <w:rPr>
          <w:rFonts w:ascii="Arial"/>
        </w:rPr>
        <w:t>first.</w:t>
      </w:r>
    </w:p>
    <w:p w14:paraId="2F26D10F" w14:textId="77777777" w:rsidR="00AD1838" w:rsidRDefault="00AD1838">
      <w:pPr>
        <w:pStyle w:val="BodyText"/>
        <w:rPr>
          <w:rFonts w:ascii="Arial"/>
          <w:sz w:val="20"/>
        </w:rPr>
      </w:pPr>
    </w:p>
    <w:p w14:paraId="7F2EF101" w14:textId="77777777" w:rsidR="00AD1838" w:rsidRDefault="00AD1838">
      <w:pPr>
        <w:pStyle w:val="BodyText"/>
        <w:rPr>
          <w:rFonts w:ascii="Arial"/>
          <w:sz w:val="20"/>
        </w:rPr>
      </w:pPr>
    </w:p>
    <w:p w14:paraId="46E0BB48" w14:textId="77777777" w:rsidR="00AD1838" w:rsidRDefault="00AD1838">
      <w:pPr>
        <w:pStyle w:val="BodyText"/>
        <w:spacing w:before="6"/>
        <w:rPr>
          <w:rFonts w:ascii="Arial"/>
          <w:sz w:val="25"/>
        </w:rPr>
      </w:pPr>
    </w:p>
    <w:tbl>
      <w:tblPr>
        <w:tblW w:w="0" w:type="auto"/>
        <w:tblInd w:w="867" w:type="dxa"/>
        <w:tblLayout w:type="fixed"/>
        <w:tblCellMar>
          <w:left w:w="0" w:type="dxa"/>
          <w:right w:w="0" w:type="dxa"/>
        </w:tblCellMar>
        <w:tblLook w:val="01E0" w:firstRow="1" w:lastRow="1" w:firstColumn="1" w:lastColumn="1" w:noHBand="0" w:noVBand="0"/>
      </w:tblPr>
      <w:tblGrid>
        <w:gridCol w:w="3419"/>
        <w:gridCol w:w="3879"/>
      </w:tblGrid>
      <w:tr w:rsidR="00AD1838" w14:paraId="419E1E19" w14:textId="77777777">
        <w:trPr>
          <w:trHeight w:val="248"/>
        </w:trPr>
        <w:tc>
          <w:tcPr>
            <w:tcW w:w="3419" w:type="dxa"/>
            <w:tcBorders>
              <w:top w:val="dotted" w:sz="4" w:space="0" w:color="000000"/>
            </w:tcBorders>
          </w:tcPr>
          <w:p w14:paraId="367DA62E" w14:textId="77777777" w:rsidR="00AD1838" w:rsidRDefault="000B782C">
            <w:pPr>
              <w:pStyle w:val="TableParagraph"/>
              <w:spacing w:line="228" w:lineRule="exact"/>
              <w:ind w:left="108"/>
              <w:rPr>
                <w:b/>
              </w:rPr>
            </w:pPr>
            <w:r>
              <w:rPr>
                <w:b/>
              </w:rPr>
              <w:t>Signature of Applicant</w:t>
            </w:r>
          </w:p>
        </w:tc>
        <w:tc>
          <w:tcPr>
            <w:tcW w:w="3879" w:type="dxa"/>
            <w:tcBorders>
              <w:top w:val="dotted" w:sz="4" w:space="0" w:color="000000"/>
            </w:tcBorders>
          </w:tcPr>
          <w:p w14:paraId="0D5CF134" w14:textId="77777777" w:rsidR="00AD1838" w:rsidRDefault="000B782C">
            <w:pPr>
              <w:pStyle w:val="TableParagraph"/>
              <w:spacing w:line="228" w:lineRule="exact"/>
              <w:ind w:left="964"/>
              <w:rPr>
                <w:b/>
              </w:rPr>
            </w:pPr>
            <w:r>
              <w:rPr>
                <w:b/>
              </w:rPr>
              <w:t>Date</w:t>
            </w:r>
          </w:p>
        </w:tc>
      </w:tr>
    </w:tbl>
    <w:p w14:paraId="69F5867D" w14:textId="77777777" w:rsidR="00AD1838" w:rsidRDefault="00AD1838">
      <w:pPr>
        <w:pStyle w:val="BodyText"/>
        <w:rPr>
          <w:rFonts w:ascii="Arial"/>
          <w:sz w:val="22"/>
        </w:rPr>
      </w:pPr>
    </w:p>
    <w:p w14:paraId="0B354859" w14:textId="77777777" w:rsidR="00AD1838" w:rsidRDefault="000B782C">
      <w:pPr>
        <w:spacing w:before="94"/>
        <w:ind w:left="140" w:right="1022"/>
        <w:jc w:val="both"/>
        <w:rPr>
          <w:rFonts w:ascii="Arial"/>
          <w:b/>
        </w:rPr>
      </w:pPr>
      <w:r>
        <w:rPr>
          <w:rFonts w:ascii="Arial"/>
          <w:b/>
        </w:rPr>
        <w:t>I</w:t>
      </w:r>
      <w:r>
        <w:rPr>
          <w:rFonts w:ascii="Arial"/>
          <w:b/>
          <w:spacing w:val="-13"/>
        </w:rPr>
        <w:t xml:space="preserve"> </w:t>
      </w:r>
      <w:r>
        <w:rPr>
          <w:rFonts w:ascii="Arial"/>
          <w:b/>
        </w:rPr>
        <w:t>CERTIFY</w:t>
      </w:r>
      <w:r>
        <w:rPr>
          <w:rFonts w:ascii="Arial"/>
          <w:b/>
          <w:spacing w:val="-15"/>
        </w:rPr>
        <w:t xml:space="preserve"> </w:t>
      </w:r>
      <w:r>
        <w:rPr>
          <w:rFonts w:ascii="Arial"/>
          <w:b/>
        </w:rPr>
        <w:t>THAT</w:t>
      </w:r>
      <w:r>
        <w:rPr>
          <w:rFonts w:ascii="Arial"/>
          <w:b/>
          <w:spacing w:val="-11"/>
        </w:rPr>
        <w:t xml:space="preserve"> </w:t>
      </w:r>
      <w:r>
        <w:rPr>
          <w:rFonts w:ascii="Arial"/>
          <w:b/>
        </w:rPr>
        <w:t>THE</w:t>
      </w:r>
      <w:r>
        <w:rPr>
          <w:rFonts w:ascii="Arial"/>
          <w:b/>
          <w:spacing w:val="-13"/>
        </w:rPr>
        <w:t xml:space="preserve"> </w:t>
      </w:r>
      <w:r>
        <w:rPr>
          <w:rFonts w:ascii="Arial"/>
          <w:b/>
        </w:rPr>
        <w:t>APPLICANT</w:t>
      </w:r>
      <w:r>
        <w:rPr>
          <w:rFonts w:ascii="Arial"/>
          <w:b/>
          <w:spacing w:val="-16"/>
        </w:rPr>
        <w:t xml:space="preserve"> </w:t>
      </w:r>
      <w:r>
        <w:rPr>
          <w:rFonts w:ascii="Arial"/>
          <w:b/>
        </w:rPr>
        <w:t>HAS</w:t>
      </w:r>
      <w:r>
        <w:rPr>
          <w:rFonts w:ascii="Arial"/>
          <w:b/>
          <w:spacing w:val="-9"/>
        </w:rPr>
        <w:t xml:space="preserve"> </w:t>
      </w:r>
      <w:r>
        <w:rPr>
          <w:rFonts w:ascii="Arial"/>
          <w:b/>
        </w:rPr>
        <w:t>ACKNOWLEDGED</w:t>
      </w:r>
      <w:r>
        <w:rPr>
          <w:rFonts w:ascii="Arial"/>
          <w:b/>
          <w:spacing w:val="-15"/>
        </w:rPr>
        <w:t xml:space="preserve"> </w:t>
      </w:r>
      <w:r>
        <w:rPr>
          <w:rFonts w:ascii="Arial"/>
          <w:b/>
        </w:rPr>
        <w:t>THAT</w:t>
      </w:r>
      <w:r>
        <w:rPr>
          <w:rFonts w:ascii="Arial"/>
          <w:b/>
          <w:spacing w:val="-14"/>
        </w:rPr>
        <w:t xml:space="preserve"> </w:t>
      </w:r>
      <w:r>
        <w:rPr>
          <w:rFonts w:ascii="Arial"/>
          <w:b/>
        </w:rPr>
        <w:t>HE/SHE</w:t>
      </w:r>
      <w:r>
        <w:rPr>
          <w:rFonts w:ascii="Arial"/>
          <w:b/>
          <w:spacing w:val="-14"/>
        </w:rPr>
        <w:t xml:space="preserve"> </w:t>
      </w:r>
      <w:r>
        <w:rPr>
          <w:rFonts w:ascii="Arial"/>
          <w:b/>
        </w:rPr>
        <w:t>KNOWS</w:t>
      </w:r>
      <w:r>
        <w:rPr>
          <w:rFonts w:ascii="Arial"/>
          <w:b/>
          <w:spacing w:val="-12"/>
        </w:rPr>
        <w:t xml:space="preserve"> </w:t>
      </w:r>
      <w:r>
        <w:rPr>
          <w:rFonts w:ascii="Arial"/>
          <w:b/>
          <w:spacing w:val="-3"/>
        </w:rPr>
        <w:t xml:space="preserve">AND </w:t>
      </w:r>
      <w:r>
        <w:rPr>
          <w:rFonts w:ascii="Arial"/>
          <w:b/>
        </w:rPr>
        <w:t>UNDERSTANDS THE CONTENTS OF THE ABOVE DECLARATION WHICH WAS SWORN TO/TRULY AFFIRMED BEFORE</w:t>
      </w:r>
      <w:r>
        <w:rPr>
          <w:rFonts w:ascii="Arial"/>
          <w:b/>
          <w:spacing w:val="-3"/>
        </w:rPr>
        <w:t xml:space="preserve"> </w:t>
      </w:r>
      <w:r>
        <w:rPr>
          <w:rFonts w:ascii="Arial"/>
          <w:b/>
        </w:rPr>
        <w:t>ME</w:t>
      </w:r>
    </w:p>
    <w:p w14:paraId="16253721" w14:textId="77777777" w:rsidR="00AD1838" w:rsidRDefault="00AD1838">
      <w:pPr>
        <w:pStyle w:val="BodyText"/>
        <w:spacing w:before="5"/>
        <w:rPr>
          <w:rFonts w:ascii="Arial"/>
          <w:b/>
          <w:sz w:val="22"/>
        </w:rPr>
      </w:pPr>
    </w:p>
    <w:p w14:paraId="2CC0BAB1" w14:textId="77777777" w:rsidR="00AD1838" w:rsidRDefault="000B782C">
      <w:pPr>
        <w:tabs>
          <w:tab w:val="left" w:pos="1241"/>
          <w:tab w:val="left" w:pos="1853"/>
        </w:tabs>
        <w:spacing w:line="500" w:lineRule="atLeast"/>
        <w:ind w:left="140" w:right="7126"/>
        <w:rPr>
          <w:rFonts w:ascii="Arial"/>
          <w:b/>
        </w:rPr>
      </w:pPr>
      <w:r>
        <w:rPr>
          <w:rFonts w:ascii="Arial"/>
          <w:b/>
        </w:rPr>
        <w:t>Date -</w:t>
      </w:r>
      <w:r>
        <w:rPr>
          <w:rFonts w:ascii="Arial"/>
          <w:b/>
        </w:rPr>
        <w:tab/>
        <w:t>/</w:t>
      </w:r>
      <w:r>
        <w:rPr>
          <w:rFonts w:ascii="Arial"/>
          <w:b/>
        </w:rPr>
        <w:tab/>
        <w:t>/ COMMISSIONER OF</w:t>
      </w:r>
      <w:r>
        <w:rPr>
          <w:rFonts w:ascii="Arial"/>
          <w:b/>
          <w:spacing w:val="-11"/>
        </w:rPr>
        <w:t xml:space="preserve"> </w:t>
      </w:r>
      <w:r>
        <w:rPr>
          <w:rFonts w:ascii="Arial"/>
          <w:b/>
        </w:rPr>
        <w:t>OATH</w:t>
      </w:r>
    </w:p>
    <w:p w14:paraId="78C6D9A3" w14:textId="77777777" w:rsidR="00AD1838" w:rsidRDefault="000B782C">
      <w:pPr>
        <w:spacing w:before="9" w:line="252" w:lineRule="exact"/>
        <w:ind w:left="140"/>
        <w:rPr>
          <w:rFonts w:ascii="Arial"/>
          <w:b/>
          <w:i/>
        </w:rPr>
      </w:pPr>
      <w:r>
        <w:rPr>
          <w:rFonts w:ascii="Arial"/>
          <w:b/>
          <w:i/>
        </w:rPr>
        <w:t>(Official Stamp and Signature)</w:t>
      </w:r>
    </w:p>
    <w:p w14:paraId="7F982B09" w14:textId="77777777" w:rsidR="00AD1838" w:rsidRDefault="000B782C">
      <w:pPr>
        <w:spacing w:line="252" w:lineRule="exact"/>
        <w:ind w:left="140"/>
        <w:rPr>
          <w:rFonts w:ascii="Arial"/>
          <w:b/>
        </w:rPr>
      </w:pPr>
      <w:r>
        <w:rPr>
          <w:rFonts w:ascii="Arial"/>
          <w:b/>
        </w:rPr>
        <w:t>OFFICE RECEIVING THE APPLICATION:</w:t>
      </w:r>
    </w:p>
    <w:p w14:paraId="0BB7FCF9" w14:textId="77777777" w:rsidR="00AD1838" w:rsidRDefault="00AD1838">
      <w:pPr>
        <w:spacing w:line="252" w:lineRule="exact"/>
        <w:rPr>
          <w:rFonts w:ascii="Arial"/>
        </w:rPr>
        <w:sectPr w:rsidR="00AD1838">
          <w:pgSz w:w="11910" w:h="16840"/>
          <w:pgMar w:top="1580" w:right="420" w:bottom="1240" w:left="1420" w:header="0" w:footer="1056" w:gutter="0"/>
          <w:cols w:space="720"/>
        </w:sectPr>
      </w:pPr>
    </w:p>
    <w:p w14:paraId="2C7083F2" w14:textId="77777777" w:rsidR="00AD1838" w:rsidRDefault="00AD1838">
      <w:pPr>
        <w:pStyle w:val="BodyText"/>
        <w:spacing w:before="11"/>
        <w:rPr>
          <w:rFonts w:ascii="Arial"/>
          <w:b/>
          <w:sz w:val="8"/>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46"/>
        <w:gridCol w:w="3344"/>
        <w:gridCol w:w="1068"/>
        <w:gridCol w:w="2139"/>
      </w:tblGrid>
      <w:tr w:rsidR="00AD1838" w14:paraId="378BC7EA" w14:textId="77777777">
        <w:trPr>
          <w:trHeight w:val="506"/>
        </w:trPr>
        <w:tc>
          <w:tcPr>
            <w:tcW w:w="2246" w:type="dxa"/>
          </w:tcPr>
          <w:p w14:paraId="7382AA2F" w14:textId="77777777" w:rsidR="00AD1838" w:rsidRDefault="00AD1838">
            <w:pPr>
              <w:pStyle w:val="TableParagraph"/>
              <w:rPr>
                <w:rFonts w:ascii="Times New Roman"/>
              </w:rPr>
            </w:pPr>
          </w:p>
        </w:tc>
        <w:tc>
          <w:tcPr>
            <w:tcW w:w="3344" w:type="dxa"/>
          </w:tcPr>
          <w:p w14:paraId="76C7D404" w14:textId="77777777" w:rsidR="00AD1838" w:rsidRDefault="000B782C">
            <w:pPr>
              <w:pStyle w:val="TableParagraph"/>
              <w:tabs>
                <w:tab w:val="left" w:pos="1792"/>
                <w:tab w:val="left" w:pos="2586"/>
              </w:tabs>
              <w:spacing w:line="248" w:lineRule="exact"/>
              <w:ind w:left="105"/>
              <w:rPr>
                <w:b/>
              </w:rPr>
            </w:pPr>
            <w:r>
              <w:rPr>
                <w:b/>
              </w:rPr>
              <w:t>OFFICIAL’S</w:t>
            </w:r>
            <w:r>
              <w:rPr>
                <w:b/>
              </w:rPr>
              <w:tab/>
              <w:t>FULL</w:t>
            </w:r>
            <w:r>
              <w:rPr>
                <w:b/>
              </w:rPr>
              <w:tab/>
              <w:t>NAME</w:t>
            </w:r>
          </w:p>
          <w:p w14:paraId="6B1DA2E6" w14:textId="77777777" w:rsidR="00AD1838" w:rsidRDefault="000B782C">
            <w:pPr>
              <w:pStyle w:val="TableParagraph"/>
              <w:spacing w:line="238" w:lineRule="exact"/>
              <w:ind w:left="105"/>
              <w:rPr>
                <w:b/>
              </w:rPr>
            </w:pPr>
            <w:r>
              <w:rPr>
                <w:b/>
              </w:rPr>
              <w:t>(print)</w:t>
            </w:r>
          </w:p>
        </w:tc>
        <w:tc>
          <w:tcPr>
            <w:tcW w:w="1068" w:type="dxa"/>
          </w:tcPr>
          <w:p w14:paraId="6AFF3EB9" w14:textId="77777777" w:rsidR="00AD1838" w:rsidRDefault="000B782C">
            <w:pPr>
              <w:pStyle w:val="TableParagraph"/>
              <w:spacing w:line="248" w:lineRule="exact"/>
              <w:ind w:left="108"/>
              <w:rPr>
                <w:b/>
              </w:rPr>
            </w:pPr>
            <w:r>
              <w:rPr>
                <w:b/>
              </w:rPr>
              <w:t>DATE</w:t>
            </w:r>
          </w:p>
        </w:tc>
        <w:tc>
          <w:tcPr>
            <w:tcW w:w="2139" w:type="dxa"/>
          </w:tcPr>
          <w:p w14:paraId="5D163212" w14:textId="77777777" w:rsidR="00AD1838" w:rsidRDefault="000B782C">
            <w:pPr>
              <w:pStyle w:val="TableParagraph"/>
              <w:spacing w:line="248" w:lineRule="exact"/>
              <w:ind w:left="108"/>
              <w:rPr>
                <w:b/>
              </w:rPr>
            </w:pPr>
            <w:r>
              <w:rPr>
                <w:b/>
              </w:rPr>
              <w:t>SIGNATURE</w:t>
            </w:r>
          </w:p>
        </w:tc>
      </w:tr>
      <w:tr w:rsidR="00AD1838" w14:paraId="280A30FD" w14:textId="77777777">
        <w:trPr>
          <w:trHeight w:val="801"/>
        </w:trPr>
        <w:tc>
          <w:tcPr>
            <w:tcW w:w="2246" w:type="dxa"/>
          </w:tcPr>
          <w:p w14:paraId="08811AA7" w14:textId="77777777" w:rsidR="00AD1838" w:rsidRDefault="000B782C">
            <w:pPr>
              <w:pStyle w:val="TableParagraph"/>
              <w:ind w:left="107" w:right="95"/>
            </w:pPr>
            <w:r>
              <w:t>All information and documentation supplied</w:t>
            </w:r>
          </w:p>
        </w:tc>
        <w:tc>
          <w:tcPr>
            <w:tcW w:w="3344" w:type="dxa"/>
          </w:tcPr>
          <w:p w14:paraId="5BE82673" w14:textId="77777777" w:rsidR="00AD1838" w:rsidRDefault="00AD1838">
            <w:pPr>
              <w:pStyle w:val="TableParagraph"/>
              <w:rPr>
                <w:rFonts w:ascii="Times New Roman"/>
              </w:rPr>
            </w:pPr>
          </w:p>
        </w:tc>
        <w:tc>
          <w:tcPr>
            <w:tcW w:w="1068" w:type="dxa"/>
          </w:tcPr>
          <w:p w14:paraId="7417E2F0" w14:textId="77777777" w:rsidR="00AD1838" w:rsidRDefault="00AD1838">
            <w:pPr>
              <w:pStyle w:val="TableParagraph"/>
              <w:rPr>
                <w:rFonts w:ascii="Times New Roman"/>
              </w:rPr>
            </w:pPr>
          </w:p>
        </w:tc>
        <w:tc>
          <w:tcPr>
            <w:tcW w:w="2139" w:type="dxa"/>
          </w:tcPr>
          <w:p w14:paraId="536A173C" w14:textId="77777777" w:rsidR="00AD1838" w:rsidRDefault="00AD1838">
            <w:pPr>
              <w:pStyle w:val="TableParagraph"/>
              <w:rPr>
                <w:rFonts w:ascii="Times New Roman"/>
              </w:rPr>
            </w:pPr>
          </w:p>
        </w:tc>
      </w:tr>
      <w:tr w:rsidR="00AD1838" w14:paraId="76DD70EB" w14:textId="77777777">
        <w:trPr>
          <w:trHeight w:val="801"/>
        </w:trPr>
        <w:tc>
          <w:tcPr>
            <w:tcW w:w="2246" w:type="dxa"/>
          </w:tcPr>
          <w:p w14:paraId="2A062BBC" w14:textId="77777777" w:rsidR="00AD1838" w:rsidRDefault="00AD1838">
            <w:pPr>
              <w:pStyle w:val="TableParagraph"/>
              <w:spacing w:before="8"/>
              <w:rPr>
                <w:b/>
                <w:sz w:val="23"/>
              </w:rPr>
            </w:pPr>
          </w:p>
          <w:p w14:paraId="49C88C42" w14:textId="77777777" w:rsidR="00AD1838" w:rsidRDefault="000B782C">
            <w:pPr>
              <w:pStyle w:val="TableParagraph"/>
              <w:tabs>
                <w:tab w:val="left" w:pos="1036"/>
                <w:tab w:val="left" w:pos="1832"/>
              </w:tabs>
              <w:spacing w:before="1"/>
              <w:ind w:left="107" w:right="95"/>
            </w:pPr>
            <w:r>
              <w:t>Please</w:t>
            </w:r>
            <w:r>
              <w:tab/>
              <w:t>insert</w:t>
            </w:r>
            <w:r>
              <w:tab/>
            </w:r>
            <w:r>
              <w:rPr>
                <w:spacing w:val="-7"/>
              </w:rPr>
              <w:t xml:space="preserve">the </w:t>
            </w:r>
            <w:r>
              <w:t>Notification</w:t>
            </w:r>
            <w:r>
              <w:rPr>
                <w:spacing w:val="-1"/>
              </w:rPr>
              <w:t xml:space="preserve"> </w:t>
            </w:r>
            <w:r>
              <w:t>Number</w:t>
            </w:r>
          </w:p>
        </w:tc>
        <w:tc>
          <w:tcPr>
            <w:tcW w:w="3344" w:type="dxa"/>
          </w:tcPr>
          <w:p w14:paraId="2DB9AC53" w14:textId="77777777" w:rsidR="00AD1838" w:rsidRDefault="00AD1838">
            <w:pPr>
              <w:pStyle w:val="TableParagraph"/>
              <w:rPr>
                <w:rFonts w:ascii="Times New Roman"/>
              </w:rPr>
            </w:pPr>
          </w:p>
        </w:tc>
        <w:tc>
          <w:tcPr>
            <w:tcW w:w="1068" w:type="dxa"/>
          </w:tcPr>
          <w:p w14:paraId="4714B8A7" w14:textId="77777777" w:rsidR="00AD1838" w:rsidRDefault="00AD1838">
            <w:pPr>
              <w:pStyle w:val="TableParagraph"/>
              <w:rPr>
                <w:b/>
                <w:sz w:val="24"/>
              </w:rPr>
            </w:pPr>
          </w:p>
          <w:p w14:paraId="00FCC9F8" w14:textId="77777777" w:rsidR="00AD1838" w:rsidRDefault="00AD1838">
            <w:pPr>
              <w:pStyle w:val="TableParagraph"/>
              <w:spacing w:before="5"/>
              <w:rPr>
                <w:b/>
                <w:sz w:val="21"/>
              </w:rPr>
            </w:pPr>
          </w:p>
          <w:p w14:paraId="7CDCE6C3" w14:textId="77777777" w:rsidR="00AD1838" w:rsidRDefault="000B782C">
            <w:pPr>
              <w:pStyle w:val="TableParagraph"/>
              <w:ind w:left="108"/>
              <w:rPr>
                <w:b/>
              </w:rPr>
            </w:pPr>
            <w:r>
              <w:rPr>
                <w:b/>
              </w:rPr>
              <w:t>DATE</w:t>
            </w:r>
          </w:p>
        </w:tc>
        <w:tc>
          <w:tcPr>
            <w:tcW w:w="2139" w:type="dxa"/>
          </w:tcPr>
          <w:p w14:paraId="418DC578" w14:textId="77777777" w:rsidR="00AD1838" w:rsidRDefault="00AD1838">
            <w:pPr>
              <w:pStyle w:val="TableParagraph"/>
              <w:rPr>
                <w:rFonts w:ascii="Times New Roman"/>
              </w:rPr>
            </w:pPr>
          </w:p>
        </w:tc>
      </w:tr>
    </w:tbl>
    <w:p w14:paraId="2841EFE4" w14:textId="77777777" w:rsidR="00AD1838" w:rsidRDefault="00AD1838">
      <w:pPr>
        <w:pStyle w:val="BodyText"/>
        <w:rPr>
          <w:rFonts w:ascii="Arial"/>
          <w:b/>
          <w:sz w:val="20"/>
        </w:rPr>
      </w:pPr>
    </w:p>
    <w:p w14:paraId="049CD5DF" w14:textId="77777777" w:rsidR="00AD1838" w:rsidRDefault="00AD1838">
      <w:pPr>
        <w:pStyle w:val="BodyText"/>
        <w:spacing w:before="7"/>
        <w:rPr>
          <w:rFonts w:ascii="Arial"/>
          <w:b/>
          <w:sz w:val="23"/>
        </w:rPr>
      </w:pPr>
    </w:p>
    <w:p w14:paraId="0FC58FE6" w14:textId="77777777" w:rsidR="00AD1838" w:rsidRDefault="000B782C">
      <w:pPr>
        <w:spacing w:after="4"/>
        <w:ind w:left="140"/>
        <w:rPr>
          <w:rFonts w:ascii="Arial"/>
          <w:b/>
        </w:rPr>
      </w:pPr>
      <w:r>
        <w:rPr>
          <w:rFonts w:ascii="Arial"/>
          <w:b/>
        </w:rPr>
        <w:t>FOR OFFICE USE ONLY</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5"/>
        <w:gridCol w:w="1140"/>
        <w:gridCol w:w="1585"/>
        <w:gridCol w:w="946"/>
        <w:gridCol w:w="885"/>
        <w:gridCol w:w="1081"/>
        <w:gridCol w:w="2164"/>
      </w:tblGrid>
      <w:tr w:rsidR="00AD1838" w14:paraId="505FD721" w14:textId="77777777">
        <w:trPr>
          <w:trHeight w:val="505"/>
        </w:trPr>
        <w:tc>
          <w:tcPr>
            <w:tcW w:w="2245" w:type="dxa"/>
            <w:gridSpan w:val="2"/>
          </w:tcPr>
          <w:p w14:paraId="292E33C3" w14:textId="77777777" w:rsidR="00AD1838" w:rsidRDefault="00AD1838">
            <w:pPr>
              <w:pStyle w:val="TableParagraph"/>
              <w:rPr>
                <w:rFonts w:ascii="Times New Roman"/>
              </w:rPr>
            </w:pPr>
          </w:p>
        </w:tc>
        <w:tc>
          <w:tcPr>
            <w:tcW w:w="1585" w:type="dxa"/>
            <w:tcBorders>
              <w:right w:val="nil"/>
            </w:tcBorders>
          </w:tcPr>
          <w:p w14:paraId="6C848512" w14:textId="77777777" w:rsidR="00AD1838" w:rsidRDefault="000B782C">
            <w:pPr>
              <w:pStyle w:val="TableParagraph"/>
              <w:spacing w:line="248" w:lineRule="exact"/>
              <w:ind w:left="109"/>
              <w:rPr>
                <w:b/>
              </w:rPr>
            </w:pPr>
            <w:r>
              <w:rPr>
                <w:b/>
              </w:rPr>
              <w:t>OFFICIAL’S</w:t>
            </w:r>
          </w:p>
          <w:p w14:paraId="32F1FD73" w14:textId="77777777" w:rsidR="00AD1838" w:rsidRDefault="000B782C">
            <w:pPr>
              <w:pStyle w:val="TableParagraph"/>
              <w:spacing w:before="1" w:line="237" w:lineRule="exact"/>
              <w:ind w:left="109"/>
              <w:rPr>
                <w:b/>
              </w:rPr>
            </w:pPr>
            <w:r>
              <w:rPr>
                <w:b/>
              </w:rPr>
              <w:t>(print)</w:t>
            </w:r>
          </w:p>
        </w:tc>
        <w:tc>
          <w:tcPr>
            <w:tcW w:w="946" w:type="dxa"/>
            <w:tcBorders>
              <w:left w:val="nil"/>
              <w:right w:val="nil"/>
            </w:tcBorders>
          </w:tcPr>
          <w:p w14:paraId="0894ECA3" w14:textId="77777777" w:rsidR="00AD1838" w:rsidRDefault="000B782C">
            <w:pPr>
              <w:pStyle w:val="TableParagraph"/>
              <w:spacing w:line="248" w:lineRule="exact"/>
              <w:ind w:right="117"/>
              <w:jc w:val="right"/>
              <w:rPr>
                <w:b/>
              </w:rPr>
            </w:pPr>
            <w:r>
              <w:rPr>
                <w:b/>
              </w:rPr>
              <w:t>FULL</w:t>
            </w:r>
          </w:p>
        </w:tc>
        <w:tc>
          <w:tcPr>
            <w:tcW w:w="885" w:type="dxa"/>
            <w:tcBorders>
              <w:left w:val="nil"/>
            </w:tcBorders>
          </w:tcPr>
          <w:p w14:paraId="5446E41C" w14:textId="77777777" w:rsidR="00AD1838" w:rsidRDefault="000B782C">
            <w:pPr>
              <w:pStyle w:val="TableParagraph"/>
              <w:spacing w:line="248" w:lineRule="exact"/>
              <w:ind w:right="96"/>
              <w:jc w:val="right"/>
              <w:rPr>
                <w:b/>
              </w:rPr>
            </w:pPr>
            <w:r>
              <w:rPr>
                <w:b/>
              </w:rPr>
              <w:t>NAME</w:t>
            </w:r>
          </w:p>
        </w:tc>
        <w:tc>
          <w:tcPr>
            <w:tcW w:w="1081" w:type="dxa"/>
          </w:tcPr>
          <w:p w14:paraId="3EA9D72B" w14:textId="77777777" w:rsidR="00AD1838" w:rsidRDefault="000B782C">
            <w:pPr>
              <w:pStyle w:val="TableParagraph"/>
              <w:spacing w:line="248" w:lineRule="exact"/>
              <w:ind w:left="111"/>
              <w:rPr>
                <w:b/>
              </w:rPr>
            </w:pPr>
            <w:r>
              <w:rPr>
                <w:b/>
              </w:rPr>
              <w:t>DATE</w:t>
            </w:r>
          </w:p>
        </w:tc>
        <w:tc>
          <w:tcPr>
            <w:tcW w:w="2164" w:type="dxa"/>
          </w:tcPr>
          <w:p w14:paraId="14B07406" w14:textId="77777777" w:rsidR="00AD1838" w:rsidRDefault="000B782C">
            <w:pPr>
              <w:pStyle w:val="TableParagraph"/>
              <w:spacing w:line="248" w:lineRule="exact"/>
              <w:ind w:left="113"/>
              <w:rPr>
                <w:b/>
              </w:rPr>
            </w:pPr>
            <w:r>
              <w:rPr>
                <w:b/>
              </w:rPr>
              <w:t>SIGNATURE</w:t>
            </w:r>
          </w:p>
        </w:tc>
      </w:tr>
      <w:tr w:rsidR="00AD1838" w14:paraId="4D46C5BA" w14:textId="77777777">
        <w:trPr>
          <w:trHeight w:val="864"/>
        </w:trPr>
        <w:tc>
          <w:tcPr>
            <w:tcW w:w="2245" w:type="dxa"/>
            <w:gridSpan w:val="2"/>
          </w:tcPr>
          <w:p w14:paraId="07CCFBBC" w14:textId="77777777" w:rsidR="00AD1838" w:rsidRDefault="000B782C">
            <w:pPr>
              <w:pStyle w:val="TableParagraph"/>
              <w:ind w:left="107"/>
            </w:pPr>
            <w:r>
              <w:t>All information and documentation supplied</w:t>
            </w:r>
          </w:p>
        </w:tc>
        <w:tc>
          <w:tcPr>
            <w:tcW w:w="3416" w:type="dxa"/>
            <w:gridSpan w:val="3"/>
          </w:tcPr>
          <w:p w14:paraId="5DE2209B" w14:textId="77777777" w:rsidR="00AD1838" w:rsidRDefault="00AD1838">
            <w:pPr>
              <w:pStyle w:val="TableParagraph"/>
              <w:rPr>
                <w:rFonts w:ascii="Times New Roman"/>
              </w:rPr>
            </w:pPr>
          </w:p>
        </w:tc>
        <w:tc>
          <w:tcPr>
            <w:tcW w:w="1081" w:type="dxa"/>
          </w:tcPr>
          <w:p w14:paraId="4709B4D2" w14:textId="77777777" w:rsidR="00AD1838" w:rsidRDefault="00AD1838">
            <w:pPr>
              <w:pStyle w:val="TableParagraph"/>
              <w:rPr>
                <w:rFonts w:ascii="Times New Roman"/>
              </w:rPr>
            </w:pPr>
          </w:p>
        </w:tc>
        <w:tc>
          <w:tcPr>
            <w:tcW w:w="2164" w:type="dxa"/>
          </w:tcPr>
          <w:p w14:paraId="5A6AC650" w14:textId="77777777" w:rsidR="00AD1838" w:rsidRDefault="00AD1838">
            <w:pPr>
              <w:pStyle w:val="TableParagraph"/>
              <w:rPr>
                <w:rFonts w:ascii="Times New Roman"/>
              </w:rPr>
            </w:pPr>
          </w:p>
        </w:tc>
      </w:tr>
      <w:tr w:rsidR="00AD1838" w14:paraId="78E0C2D4" w14:textId="77777777">
        <w:trPr>
          <w:trHeight w:val="429"/>
        </w:trPr>
        <w:tc>
          <w:tcPr>
            <w:tcW w:w="2245" w:type="dxa"/>
            <w:gridSpan w:val="2"/>
          </w:tcPr>
          <w:p w14:paraId="2F1C422B" w14:textId="77777777" w:rsidR="00AD1838" w:rsidRDefault="000B782C">
            <w:pPr>
              <w:pStyle w:val="TableParagraph"/>
              <w:spacing w:line="250" w:lineRule="exact"/>
              <w:ind w:left="107"/>
            </w:pPr>
            <w:r>
              <w:t>Recommended</w:t>
            </w:r>
          </w:p>
        </w:tc>
        <w:tc>
          <w:tcPr>
            <w:tcW w:w="3416" w:type="dxa"/>
            <w:gridSpan w:val="3"/>
          </w:tcPr>
          <w:p w14:paraId="6A233E0A" w14:textId="77777777" w:rsidR="00AD1838" w:rsidRDefault="00AD1838">
            <w:pPr>
              <w:pStyle w:val="TableParagraph"/>
              <w:rPr>
                <w:rFonts w:ascii="Times New Roman"/>
              </w:rPr>
            </w:pPr>
          </w:p>
        </w:tc>
        <w:tc>
          <w:tcPr>
            <w:tcW w:w="1081" w:type="dxa"/>
          </w:tcPr>
          <w:p w14:paraId="650FFE57" w14:textId="77777777" w:rsidR="00AD1838" w:rsidRDefault="00AD1838">
            <w:pPr>
              <w:pStyle w:val="TableParagraph"/>
              <w:rPr>
                <w:rFonts w:ascii="Times New Roman"/>
              </w:rPr>
            </w:pPr>
          </w:p>
        </w:tc>
        <w:tc>
          <w:tcPr>
            <w:tcW w:w="2164" w:type="dxa"/>
          </w:tcPr>
          <w:p w14:paraId="319D4159" w14:textId="77777777" w:rsidR="00AD1838" w:rsidRDefault="00AD1838">
            <w:pPr>
              <w:pStyle w:val="TableParagraph"/>
              <w:rPr>
                <w:rFonts w:ascii="Times New Roman"/>
              </w:rPr>
            </w:pPr>
          </w:p>
        </w:tc>
      </w:tr>
      <w:tr w:rsidR="00AD1838" w14:paraId="74EE25A6" w14:textId="77777777">
        <w:trPr>
          <w:trHeight w:val="914"/>
        </w:trPr>
        <w:tc>
          <w:tcPr>
            <w:tcW w:w="2245" w:type="dxa"/>
            <w:gridSpan w:val="2"/>
          </w:tcPr>
          <w:p w14:paraId="619F3480" w14:textId="77777777" w:rsidR="00AD1838" w:rsidRDefault="000B782C">
            <w:pPr>
              <w:pStyle w:val="TableParagraph"/>
              <w:tabs>
                <w:tab w:val="left" w:pos="1904"/>
              </w:tabs>
              <w:ind w:left="107" w:right="94"/>
              <w:jc w:val="both"/>
            </w:pPr>
            <w:r>
              <w:t>Approval</w:t>
            </w:r>
            <w:r>
              <w:tab/>
            </w:r>
            <w:r>
              <w:rPr>
                <w:spacing w:val="-9"/>
              </w:rPr>
              <w:t xml:space="preserve">by </w:t>
            </w:r>
            <w:r>
              <w:t>authorised official of Debt</w:t>
            </w:r>
            <w:r>
              <w:rPr>
                <w:spacing w:val="1"/>
              </w:rPr>
              <w:t xml:space="preserve"> </w:t>
            </w:r>
            <w:r>
              <w:t>Management</w:t>
            </w:r>
          </w:p>
        </w:tc>
        <w:tc>
          <w:tcPr>
            <w:tcW w:w="3416" w:type="dxa"/>
            <w:gridSpan w:val="3"/>
          </w:tcPr>
          <w:p w14:paraId="33AE0B83" w14:textId="77777777" w:rsidR="00AD1838" w:rsidRDefault="00AD1838">
            <w:pPr>
              <w:pStyle w:val="TableParagraph"/>
              <w:rPr>
                <w:rFonts w:ascii="Times New Roman"/>
              </w:rPr>
            </w:pPr>
          </w:p>
        </w:tc>
        <w:tc>
          <w:tcPr>
            <w:tcW w:w="1081" w:type="dxa"/>
          </w:tcPr>
          <w:p w14:paraId="36FC617B" w14:textId="77777777" w:rsidR="00AD1838" w:rsidRDefault="00AD1838">
            <w:pPr>
              <w:pStyle w:val="TableParagraph"/>
              <w:rPr>
                <w:rFonts w:ascii="Times New Roman"/>
              </w:rPr>
            </w:pPr>
          </w:p>
        </w:tc>
        <w:tc>
          <w:tcPr>
            <w:tcW w:w="2164" w:type="dxa"/>
          </w:tcPr>
          <w:p w14:paraId="0B346AB4" w14:textId="77777777" w:rsidR="00AD1838" w:rsidRDefault="00AD1838">
            <w:pPr>
              <w:pStyle w:val="TableParagraph"/>
              <w:rPr>
                <w:rFonts w:ascii="Times New Roman"/>
              </w:rPr>
            </w:pPr>
          </w:p>
        </w:tc>
      </w:tr>
      <w:tr w:rsidR="00AD1838" w14:paraId="699CF521" w14:textId="77777777">
        <w:trPr>
          <w:trHeight w:val="429"/>
        </w:trPr>
        <w:tc>
          <w:tcPr>
            <w:tcW w:w="2245" w:type="dxa"/>
            <w:gridSpan w:val="2"/>
          </w:tcPr>
          <w:p w14:paraId="6F273C3A" w14:textId="77777777" w:rsidR="00AD1838" w:rsidRDefault="000B782C">
            <w:pPr>
              <w:pStyle w:val="TableParagraph"/>
              <w:spacing w:line="250" w:lineRule="exact"/>
              <w:ind w:left="107"/>
            </w:pPr>
            <w:r>
              <w:t>Not approved</w:t>
            </w:r>
          </w:p>
        </w:tc>
        <w:tc>
          <w:tcPr>
            <w:tcW w:w="3416" w:type="dxa"/>
            <w:gridSpan w:val="3"/>
          </w:tcPr>
          <w:p w14:paraId="4F3E5EB4" w14:textId="77777777" w:rsidR="00AD1838" w:rsidRDefault="00AD1838">
            <w:pPr>
              <w:pStyle w:val="TableParagraph"/>
              <w:rPr>
                <w:rFonts w:ascii="Times New Roman"/>
              </w:rPr>
            </w:pPr>
          </w:p>
        </w:tc>
        <w:tc>
          <w:tcPr>
            <w:tcW w:w="1081" w:type="dxa"/>
          </w:tcPr>
          <w:p w14:paraId="26C3ECF1" w14:textId="77777777" w:rsidR="00AD1838" w:rsidRDefault="00AD1838">
            <w:pPr>
              <w:pStyle w:val="TableParagraph"/>
              <w:rPr>
                <w:rFonts w:ascii="Times New Roman"/>
              </w:rPr>
            </w:pPr>
          </w:p>
        </w:tc>
        <w:tc>
          <w:tcPr>
            <w:tcW w:w="2164" w:type="dxa"/>
          </w:tcPr>
          <w:p w14:paraId="4565B351" w14:textId="77777777" w:rsidR="00AD1838" w:rsidRDefault="00AD1838">
            <w:pPr>
              <w:pStyle w:val="TableParagraph"/>
              <w:rPr>
                <w:rFonts w:ascii="Times New Roman"/>
              </w:rPr>
            </w:pPr>
          </w:p>
        </w:tc>
      </w:tr>
      <w:tr w:rsidR="00AD1838" w14:paraId="55D235AD" w14:textId="77777777">
        <w:trPr>
          <w:trHeight w:val="892"/>
        </w:trPr>
        <w:tc>
          <w:tcPr>
            <w:tcW w:w="1105" w:type="dxa"/>
            <w:tcBorders>
              <w:right w:val="nil"/>
            </w:tcBorders>
          </w:tcPr>
          <w:p w14:paraId="4574D080" w14:textId="77777777" w:rsidR="00AD1838" w:rsidRDefault="000B782C">
            <w:pPr>
              <w:pStyle w:val="TableParagraph"/>
              <w:ind w:left="107" w:right="110"/>
              <w:jc w:val="both"/>
            </w:pPr>
            <w:r>
              <w:t xml:space="preserve">If </w:t>
            </w:r>
            <w:proofErr w:type="gramStart"/>
            <w:r>
              <w:t>not</w:t>
            </w:r>
            <w:proofErr w:type="gramEnd"/>
            <w:r>
              <w:t xml:space="preserve"> reasons supplied:</w:t>
            </w:r>
          </w:p>
        </w:tc>
        <w:tc>
          <w:tcPr>
            <w:tcW w:w="1140" w:type="dxa"/>
            <w:tcBorders>
              <w:left w:val="nil"/>
            </w:tcBorders>
          </w:tcPr>
          <w:p w14:paraId="2D6F8C5A" w14:textId="77777777" w:rsidR="00AD1838" w:rsidRDefault="000B782C">
            <w:pPr>
              <w:pStyle w:val="TableParagraph"/>
              <w:tabs>
                <w:tab w:val="left" w:pos="795"/>
              </w:tabs>
              <w:ind w:left="200" w:right="92" w:hanging="78"/>
            </w:pPr>
            <w:r>
              <w:rPr>
                <w:spacing w:val="-1"/>
              </w:rPr>
              <w:t xml:space="preserve">approved </w:t>
            </w:r>
            <w:r>
              <w:t>to</w:t>
            </w:r>
            <w:r>
              <w:tab/>
            </w:r>
            <w:r>
              <w:rPr>
                <w:spacing w:val="-9"/>
              </w:rPr>
              <w:t>be</w:t>
            </w:r>
          </w:p>
        </w:tc>
        <w:tc>
          <w:tcPr>
            <w:tcW w:w="6661" w:type="dxa"/>
            <w:gridSpan w:val="5"/>
          </w:tcPr>
          <w:p w14:paraId="2B6827F9" w14:textId="77777777" w:rsidR="00AD1838" w:rsidRDefault="00AD1838">
            <w:pPr>
              <w:pStyle w:val="TableParagraph"/>
              <w:rPr>
                <w:rFonts w:ascii="Times New Roman"/>
              </w:rPr>
            </w:pPr>
          </w:p>
        </w:tc>
      </w:tr>
      <w:tr w:rsidR="00AD1838" w14:paraId="59F9FD84" w14:textId="77777777">
        <w:trPr>
          <w:trHeight w:val="506"/>
        </w:trPr>
        <w:tc>
          <w:tcPr>
            <w:tcW w:w="2245" w:type="dxa"/>
            <w:gridSpan w:val="2"/>
          </w:tcPr>
          <w:p w14:paraId="7C620CDA" w14:textId="77777777" w:rsidR="00AD1838" w:rsidRDefault="00AD1838">
            <w:pPr>
              <w:pStyle w:val="TableParagraph"/>
              <w:rPr>
                <w:rFonts w:ascii="Times New Roman"/>
              </w:rPr>
            </w:pPr>
          </w:p>
        </w:tc>
        <w:tc>
          <w:tcPr>
            <w:tcW w:w="1585" w:type="dxa"/>
            <w:tcBorders>
              <w:right w:val="nil"/>
            </w:tcBorders>
          </w:tcPr>
          <w:p w14:paraId="589413AF" w14:textId="77777777" w:rsidR="00AD1838" w:rsidRDefault="000B782C">
            <w:pPr>
              <w:pStyle w:val="TableParagraph"/>
              <w:spacing w:line="248" w:lineRule="exact"/>
              <w:ind w:left="109"/>
              <w:rPr>
                <w:b/>
              </w:rPr>
            </w:pPr>
            <w:r>
              <w:rPr>
                <w:b/>
              </w:rPr>
              <w:t>OFFICIAL’S</w:t>
            </w:r>
          </w:p>
          <w:p w14:paraId="43C41098" w14:textId="77777777" w:rsidR="00AD1838" w:rsidRDefault="000B782C">
            <w:pPr>
              <w:pStyle w:val="TableParagraph"/>
              <w:spacing w:before="1" w:line="237" w:lineRule="exact"/>
              <w:ind w:left="109"/>
              <w:rPr>
                <w:b/>
              </w:rPr>
            </w:pPr>
            <w:r>
              <w:rPr>
                <w:b/>
              </w:rPr>
              <w:t>(print)</w:t>
            </w:r>
          </w:p>
        </w:tc>
        <w:tc>
          <w:tcPr>
            <w:tcW w:w="946" w:type="dxa"/>
            <w:tcBorders>
              <w:left w:val="nil"/>
              <w:right w:val="nil"/>
            </w:tcBorders>
          </w:tcPr>
          <w:p w14:paraId="53BD5FE6" w14:textId="77777777" w:rsidR="00AD1838" w:rsidRDefault="000B782C">
            <w:pPr>
              <w:pStyle w:val="TableParagraph"/>
              <w:spacing w:line="248" w:lineRule="exact"/>
              <w:ind w:right="117"/>
              <w:jc w:val="right"/>
              <w:rPr>
                <w:b/>
              </w:rPr>
            </w:pPr>
            <w:r>
              <w:rPr>
                <w:b/>
              </w:rPr>
              <w:t>FULL</w:t>
            </w:r>
          </w:p>
        </w:tc>
        <w:tc>
          <w:tcPr>
            <w:tcW w:w="885" w:type="dxa"/>
            <w:tcBorders>
              <w:left w:val="nil"/>
            </w:tcBorders>
          </w:tcPr>
          <w:p w14:paraId="2314DBBD" w14:textId="77777777" w:rsidR="00AD1838" w:rsidRDefault="000B782C">
            <w:pPr>
              <w:pStyle w:val="TableParagraph"/>
              <w:spacing w:line="248" w:lineRule="exact"/>
              <w:ind w:right="96"/>
              <w:jc w:val="right"/>
              <w:rPr>
                <w:b/>
              </w:rPr>
            </w:pPr>
            <w:r>
              <w:rPr>
                <w:b/>
              </w:rPr>
              <w:t>NAME</w:t>
            </w:r>
          </w:p>
        </w:tc>
        <w:tc>
          <w:tcPr>
            <w:tcW w:w="1081" w:type="dxa"/>
          </w:tcPr>
          <w:p w14:paraId="723EABB0" w14:textId="77777777" w:rsidR="00AD1838" w:rsidRDefault="000B782C">
            <w:pPr>
              <w:pStyle w:val="TableParagraph"/>
              <w:spacing w:line="248" w:lineRule="exact"/>
              <w:ind w:left="111"/>
              <w:rPr>
                <w:b/>
              </w:rPr>
            </w:pPr>
            <w:r>
              <w:rPr>
                <w:b/>
              </w:rPr>
              <w:t>DATE</w:t>
            </w:r>
          </w:p>
        </w:tc>
        <w:tc>
          <w:tcPr>
            <w:tcW w:w="2164" w:type="dxa"/>
          </w:tcPr>
          <w:p w14:paraId="694D6A75" w14:textId="77777777" w:rsidR="00AD1838" w:rsidRDefault="000B782C">
            <w:pPr>
              <w:pStyle w:val="TableParagraph"/>
              <w:spacing w:line="248" w:lineRule="exact"/>
              <w:ind w:left="113"/>
              <w:rPr>
                <w:b/>
              </w:rPr>
            </w:pPr>
            <w:r>
              <w:rPr>
                <w:b/>
              </w:rPr>
              <w:t>SIGNATURE</w:t>
            </w:r>
          </w:p>
        </w:tc>
      </w:tr>
      <w:tr w:rsidR="00AD1838" w14:paraId="4BB8E89B" w14:textId="77777777">
        <w:trPr>
          <w:trHeight w:val="1324"/>
        </w:trPr>
        <w:tc>
          <w:tcPr>
            <w:tcW w:w="2245" w:type="dxa"/>
            <w:gridSpan w:val="2"/>
          </w:tcPr>
          <w:p w14:paraId="667FAA2F" w14:textId="77777777" w:rsidR="00AD1838" w:rsidRDefault="000B782C">
            <w:pPr>
              <w:pStyle w:val="TableParagraph"/>
              <w:tabs>
                <w:tab w:val="left" w:pos="1333"/>
                <w:tab w:val="left" w:pos="1955"/>
              </w:tabs>
              <w:spacing w:line="242" w:lineRule="auto"/>
              <w:ind w:left="107" w:right="94"/>
              <w:jc w:val="both"/>
            </w:pPr>
            <w:r>
              <w:t>Letter</w:t>
            </w:r>
            <w:r>
              <w:tab/>
            </w:r>
            <w:r>
              <w:rPr>
                <w:spacing w:val="-3"/>
              </w:rPr>
              <w:t xml:space="preserve">advising </w:t>
            </w:r>
            <w:r>
              <w:t>applicant</w:t>
            </w:r>
            <w:r>
              <w:tab/>
            </w:r>
            <w:r>
              <w:tab/>
            </w:r>
            <w:r>
              <w:rPr>
                <w:spacing w:val="-10"/>
              </w:rPr>
              <w:t>of</w:t>
            </w:r>
          </w:p>
          <w:p w14:paraId="4AB0C93B" w14:textId="77777777" w:rsidR="00AD1838" w:rsidRDefault="000B782C">
            <w:pPr>
              <w:pStyle w:val="TableParagraph"/>
              <w:ind w:left="107" w:right="92"/>
              <w:jc w:val="both"/>
            </w:pPr>
            <w:r>
              <w:t>outcome: (Attach copy to application form)</w:t>
            </w:r>
          </w:p>
        </w:tc>
        <w:tc>
          <w:tcPr>
            <w:tcW w:w="3416" w:type="dxa"/>
            <w:gridSpan w:val="3"/>
          </w:tcPr>
          <w:p w14:paraId="7B24B572" w14:textId="77777777" w:rsidR="00AD1838" w:rsidRDefault="00AD1838">
            <w:pPr>
              <w:pStyle w:val="TableParagraph"/>
              <w:rPr>
                <w:rFonts w:ascii="Times New Roman"/>
              </w:rPr>
            </w:pPr>
          </w:p>
        </w:tc>
        <w:tc>
          <w:tcPr>
            <w:tcW w:w="1081" w:type="dxa"/>
          </w:tcPr>
          <w:p w14:paraId="4A51CE86" w14:textId="77777777" w:rsidR="00AD1838" w:rsidRDefault="00AD1838">
            <w:pPr>
              <w:pStyle w:val="TableParagraph"/>
              <w:rPr>
                <w:rFonts w:ascii="Times New Roman"/>
              </w:rPr>
            </w:pPr>
          </w:p>
        </w:tc>
        <w:tc>
          <w:tcPr>
            <w:tcW w:w="2164" w:type="dxa"/>
          </w:tcPr>
          <w:p w14:paraId="3F6CCB1D" w14:textId="77777777" w:rsidR="00AD1838" w:rsidRDefault="00AD1838">
            <w:pPr>
              <w:pStyle w:val="TableParagraph"/>
              <w:rPr>
                <w:rFonts w:ascii="Times New Roman"/>
              </w:rPr>
            </w:pPr>
          </w:p>
        </w:tc>
      </w:tr>
    </w:tbl>
    <w:p w14:paraId="0FC070AE" w14:textId="77777777" w:rsidR="00AD1838" w:rsidRDefault="00AD1838">
      <w:pPr>
        <w:pStyle w:val="BodyText"/>
        <w:spacing w:before="5"/>
        <w:rPr>
          <w:rFonts w:ascii="Arial"/>
          <w:b/>
          <w:sz w:val="21"/>
        </w:rPr>
      </w:pPr>
    </w:p>
    <w:p w14:paraId="64AF8C0A" w14:textId="77777777" w:rsidR="00AD1838" w:rsidRDefault="000B782C">
      <w:pPr>
        <w:tabs>
          <w:tab w:val="left" w:pos="4460"/>
        </w:tabs>
        <w:spacing w:after="7"/>
        <w:ind w:left="140"/>
        <w:rPr>
          <w:rFonts w:ascii="Arial"/>
          <w:b/>
        </w:rPr>
      </w:pPr>
      <w:r>
        <w:rPr>
          <w:rFonts w:ascii="Arial"/>
          <w:b/>
        </w:rPr>
        <w:t>REASONS</w:t>
      </w:r>
      <w:r>
        <w:rPr>
          <w:rFonts w:ascii="Arial"/>
          <w:b/>
          <w:spacing w:val="-3"/>
        </w:rPr>
        <w:t xml:space="preserve"> </w:t>
      </w:r>
      <w:r>
        <w:rPr>
          <w:rFonts w:ascii="Arial"/>
          <w:b/>
        </w:rPr>
        <w:t>FOR</w:t>
      </w:r>
      <w:r>
        <w:rPr>
          <w:rFonts w:ascii="Arial"/>
          <w:b/>
          <w:spacing w:val="-4"/>
        </w:rPr>
        <w:t xml:space="preserve"> </w:t>
      </w:r>
      <w:r>
        <w:rPr>
          <w:rFonts w:ascii="Arial"/>
          <w:b/>
        </w:rPr>
        <w:t>WITHDRAWAL:</w:t>
      </w:r>
      <w:r>
        <w:rPr>
          <w:rFonts w:ascii="Arial"/>
          <w:b/>
        </w:rPr>
        <w:tab/>
        <w:t>FOR OFFICIAL USE</w:t>
      </w:r>
      <w:r>
        <w:rPr>
          <w:rFonts w:ascii="Arial"/>
          <w:b/>
          <w:spacing w:val="-3"/>
        </w:rPr>
        <w:t xml:space="preserve"> </w:t>
      </w:r>
      <w:r>
        <w:rPr>
          <w:rFonts w:ascii="Arial"/>
          <w:b/>
        </w:rPr>
        <w:t>ONLY</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36"/>
        <w:gridCol w:w="2427"/>
        <w:gridCol w:w="1085"/>
        <w:gridCol w:w="2166"/>
      </w:tblGrid>
      <w:tr w:rsidR="00AD1838" w14:paraId="215956D4" w14:textId="77777777">
        <w:trPr>
          <w:trHeight w:val="1149"/>
        </w:trPr>
        <w:tc>
          <w:tcPr>
            <w:tcW w:w="3236" w:type="dxa"/>
          </w:tcPr>
          <w:p w14:paraId="3D9C4AC0" w14:textId="77777777" w:rsidR="00AD1838" w:rsidRDefault="000B782C">
            <w:pPr>
              <w:pStyle w:val="TableParagraph"/>
              <w:ind w:left="107" w:right="96"/>
              <w:jc w:val="both"/>
            </w:pPr>
            <w:r>
              <w:t xml:space="preserve">After approval and if withdrawn, then reasons for such withdrawal are to </w:t>
            </w:r>
            <w:r>
              <w:rPr>
                <w:spacing w:val="-7"/>
              </w:rPr>
              <w:t xml:space="preserve">be </w:t>
            </w:r>
            <w:r>
              <w:t>supplied</w:t>
            </w:r>
            <w:r>
              <w:rPr>
                <w:spacing w:val="-1"/>
              </w:rPr>
              <w:t xml:space="preserve"> </w:t>
            </w:r>
            <w:r>
              <w:t>here:</w:t>
            </w:r>
          </w:p>
        </w:tc>
        <w:tc>
          <w:tcPr>
            <w:tcW w:w="5678" w:type="dxa"/>
            <w:gridSpan w:val="3"/>
          </w:tcPr>
          <w:p w14:paraId="2FEC8FE7" w14:textId="77777777" w:rsidR="00AD1838" w:rsidRDefault="00AD1838">
            <w:pPr>
              <w:pStyle w:val="TableParagraph"/>
              <w:rPr>
                <w:rFonts w:ascii="Times New Roman"/>
              </w:rPr>
            </w:pPr>
          </w:p>
        </w:tc>
      </w:tr>
      <w:tr w:rsidR="00AD1838" w14:paraId="42D2C7C6" w14:textId="77777777">
        <w:trPr>
          <w:trHeight w:val="506"/>
        </w:trPr>
        <w:tc>
          <w:tcPr>
            <w:tcW w:w="3236" w:type="dxa"/>
          </w:tcPr>
          <w:p w14:paraId="7B64C88C" w14:textId="77777777" w:rsidR="00AD1838" w:rsidRDefault="00AD1838">
            <w:pPr>
              <w:pStyle w:val="TableParagraph"/>
              <w:rPr>
                <w:rFonts w:ascii="Times New Roman"/>
              </w:rPr>
            </w:pPr>
          </w:p>
        </w:tc>
        <w:tc>
          <w:tcPr>
            <w:tcW w:w="2427" w:type="dxa"/>
          </w:tcPr>
          <w:p w14:paraId="646E9247" w14:textId="77777777" w:rsidR="00AD1838" w:rsidRDefault="000B782C">
            <w:pPr>
              <w:pStyle w:val="TableParagraph"/>
              <w:tabs>
                <w:tab w:val="left" w:pos="1755"/>
              </w:tabs>
              <w:spacing w:line="248" w:lineRule="exact"/>
              <w:ind w:left="107"/>
              <w:rPr>
                <w:b/>
              </w:rPr>
            </w:pPr>
            <w:r>
              <w:rPr>
                <w:b/>
              </w:rPr>
              <w:t>OFFICIAL’S</w:t>
            </w:r>
            <w:r>
              <w:rPr>
                <w:b/>
              </w:rPr>
              <w:tab/>
              <w:t>FULL</w:t>
            </w:r>
          </w:p>
          <w:p w14:paraId="00EE8B88" w14:textId="77777777" w:rsidR="00AD1838" w:rsidRDefault="000B782C">
            <w:pPr>
              <w:pStyle w:val="TableParagraph"/>
              <w:spacing w:before="1" w:line="237" w:lineRule="exact"/>
              <w:ind w:left="107"/>
              <w:rPr>
                <w:b/>
              </w:rPr>
            </w:pPr>
            <w:r>
              <w:rPr>
                <w:b/>
              </w:rPr>
              <w:t>NAME (print)</w:t>
            </w:r>
          </w:p>
        </w:tc>
        <w:tc>
          <w:tcPr>
            <w:tcW w:w="1085" w:type="dxa"/>
          </w:tcPr>
          <w:p w14:paraId="5A6B9CCC" w14:textId="77777777" w:rsidR="00AD1838" w:rsidRDefault="000B782C">
            <w:pPr>
              <w:pStyle w:val="TableParagraph"/>
              <w:spacing w:line="248" w:lineRule="exact"/>
              <w:ind w:left="107"/>
              <w:rPr>
                <w:b/>
              </w:rPr>
            </w:pPr>
            <w:r>
              <w:rPr>
                <w:b/>
              </w:rPr>
              <w:t>DATE</w:t>
            </w:r>
          </w:p>
        </w:tc>
        <w:tc>
          <w:tcPr>
            <w:tcW w:w="2166" w:type="dxa"/>
          </w:tcPr>
          <w:p w14:paraId="6D6B2762" w14:textId="77777777" w:rsidR="00AD1838" w:rsidRDefault="000B782C">
            <w:pPr>
              <w:pStyle w:val="TableParagraph"/>
              <w:spacing w:line="248" w:lineRule="exact"/>
              <w:ind w:left="104"/>
              <w:rPr>
                <w:b/>
              </w:rPr>
            </w:pPr>
            <w:r>
              <w:rPr>
                <w:b/>
              </w:rPr>
              <w:t>SIGNATURE</w:t>
            </w:r>
          </w:p>
        </w:tc>
      </w:tr>
      <w:tr w:rsidR="00AD1838" w14:paraId="4A6E42D9" w14:textId="77777777">
        <w:trPr>
          <w:trHeight w:val="434"/>
        </w:trPr>
        <w:tc>
          <w:tcPr>
            <w:tcW w:w="3236" w:type="dxa"/>
          </w:tcPr>
          <w:p w14:paraId="2B46C36F" w14:textId="77777777" w:rsidR="00AD1838" w:rsidRDefault="000B782C">
            <w:pPr>
              <w:pStyle w:val="TableParagraph"/>
              <w:spacing w:line="250" w:lineRule="exact"/>
              <w:ind w:left="107"/>
            </w:pPr>
            <w:r>
              <w:t>Recommend withdrawal</w:t>
            </w:r>
          </w:p>
        </w:tc>
        <w:tc>
          <w:tcPr>
            <w:tcW w:w="2427" w:type="dxa"/>
          </w:tcPr>
          <w:p w14:paraId="54C43E42" w14:textId="77777777" w:rsidR="00AD1838" w:rsidRDefault="00AD1838">
            <w:pPr>
              <w:pStyle w:val="TableParagraph"/>
              <w:rPr>
                <w:rFonts w:ascii="Times New Roman"/>
              </w:rPr>
            </w:pPr>
          </w:p>
        </w:tc>
        <w:tc>
          <w:tcPr>
            <w:tcW w:w="1085" w:type="dxa"/>
          </w:tcPr>
          <w:p w14:paraId="07954804" w14:textId="77777777" w:rsidR="00AD1838" w:rsidRDefault="00AD1838">
            <w:pPr>
              <w:pStyle w:val="TableParagraph"/>
              <w:rPr>
                <w:rFonts w:ascii="Times New Roman"/>
              </w:rPr>
            </w:pPr>
          </w:p>
        </w:tc>
        <w:tc>
          <w:tcPr>
            <w:tcW w:w="2166" w:type="dxa"/>
          </w:tcPr>
          <w:p w14:paraId="04F8735C" w14:textId="77777777" w:rsidR="00AD1838" w:rsidRDefault="00AD1838">
            <w:pPr>
              <w:pStyle w:val="TableParagraph"/>
              <w:rPr>
                <w:rFonts w:ascii="Times New Roman"/>
              </w:rPr>
            </w:pPr>
          </w:p>
        </w:tc>
      </w:tr>
      <w:tr w:rsidR="00AD1838" w14:paraId="597C888A" w14:textId="77777777">
        <w:trPr>
          <w:trHeight w:val="431"/>
        </w:trPr>
        <w:tc>
          <w:tcPr>
            <w:tcW w:w="3236" w:type="dxa"/>
          </w:tcPr>
          <w:p w14:paraId="0307620B" w14:textId="77777777" w:rsidR="00AD1838" w:rsidRDefault="000B782C">
            <w:pPr>
              <w:pStyle w:val="TableParagraph"/>
              <w:spacing w:line="250" w:lineRule="exact"/>
              <w:ind w:left="107"/>
            </w:pPr>
            <w:r>
              <w:t>Approval for withdrawal</w:t>
            </w:r>
          </w:p>
        </w:tc>
        <w:tc>
          <w:tcPr>
            <w:tcW w:w="2427" w:type="dxa"/>
          </w:tcPr>
          <w:p w14:paraId="4D48DFFD" w14:textId="77777777" w:rsidR="00AD1838" w:rsidRDefault="00AD1838">
            <w:pPr>
              <w:pStyle w:val="TableParagraph"/>
              <w:rPr>
                <w:rFonts w:ascii="Times New Roman"/>
              </w:rPr>
            </w:pPr>
          </w:p>
        </w:tc>
        <w:tc>
          <w:tcPr>
            <w:tcW w:w="1085" w:type="dxa"/>
          </w:tcPr>
          <w:p w14:paraId="7FC5DC41" w14:textId="77777777" w:rsidR="00AD1838" w:rsidRDefault="00AD1838">
            <w:pPr>
              <w:pStyle w:val="TableParagraph"/>
              <w:rPr>
                <w:rFonts w:ascii="Times New Roman"/>
              </w:rPr>
            </w:pPr>
          </w:p>
        </w:tc>
        <w:tc>
          <w:tcPr>
            <w:tcW w:w="2166" w:type="dxa"/>
          </w:tcPr>
          <w:p w14:paraId="649F974E" w14:textId="77777777" w:rsidR="00AD1838" w:rsidRDefault="00AD1838">
            <w:pPr>
              <w:pStyle w:val="TableParagraph"/>
              <w:rPr>
                <w:rFonts w:ascii="Times New Roman"/>
              </w:rPr>
            </w:pPr>
          </w:p>
        </w:tc>
      </w:tr>
      <w:tr w:rsidR="00AD1838" w14:paraId="3DF40781" w14:textId="77777777">
        <w:trPr>
          <w:trHeight w:val="928"/>
        </w:trPr>
        <w:tc>
          <w:tcPr>
            <w:tcW w:w="3236" w:type="dxa"/>
          </w:tcPr>
          <w:p w14:paraId="198F03FB" w14:textId="77777777" w:rsidR="00AD1838" w:rsidRDefault="000B782C">
            <w:pPr>
              <w:pStyle w:val="TableParagraph"/>
              <w:ind w:left="107" w:right="97"/>
              <w:jc w:val="both"/>
            </w:pPr>
            <w:r>
              <w:t>Letter advising applicant of withdrawal: (Attach copy to application form)</w:t>
            </w:r>
          </w:p>
        </w:tc>
        <w:tc>
          <w:tcPr>
            <w:tcW w:w="2427" w:type="dxa"/>
          </w:tcPr>
          <w:p w14:paraId="1E98729A" w14:textId="77777777" w:rsidR="00AD1838" w:rsidRDefault="00AD1838">
            <w:pPr>
              <w:pStyle w:val="TableParagraph"/>
              <w:rPr>
                <w:rFonts w:ascii="Times New Roman"/>
              </w:rPr>
            </w:pPr>
          </w:p>
        </w:tc>
        <w:tc>
          <w:tcPr>
            <w:tcW w:w="1085" w:type="dxa"/>
          </w:tcPr>
          <w:p w14:paraId="59713D2F" w14:textId="77777777" w:rsidR="00AD1838" w:rsidRDefault="00AD1838">
            <w:pPr>
              <w:pStyle w:val="TableParagraph"/>
              <w:rPr>
                <w:rFonts w:ascii="Times New Roman"/>
              </w:rPr>
            </w:pPr>
          </w:p>
        </w:tc>
        <w:tc>
          <w:tcPr>
            <w:tcW w:w="2166" w:type="dxa"/>
          </w:tcPr>
          <w:p w14:paraId="6845199A" w14:textId="77777777" w:rsidR="00AD1838" w:rsidRDefault="00AD1838">
            <w:pPr>
              <w:pStyle w:val="TableParagraph"/>
              <w:rPr>
                <w:rFonts w:ascii="Times New Roman"/>
              </w:rPr>
            </w:pPr>
          </w:p>
        </w:tc>
      </w:tr>
    </w:tbl>
    <w:p w14:paraId="55D0C28B" w14:textId="77777777" w:rsidR="000B782C" w:rsidRDefault="000B782C"/>
    <w:sectPr w:rsidR="000B782C">
      <w:pgSz w:w="11910" w:h="16840"/>
      <w:pgMar w:top="1580" w:right="420" w:bottom="1240" w:left="142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E4700" w14:textId="77777777" w:rsidR="007561B6" w:rsidRDefault="007561B6">
      <w:r>
        <w:separator/>
      </w:r>
    </w:p>
  </w:endnote>
  <w:endnote w:type="continuationSeparator" w:id="0">
    <w:p w14:paraId="26082158" w14:textId="77777777" w:rsidR="007561B6" w:rsidRDefault="0075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6BC42" w14:textId="5F2179C4" w:rsidR="000B782C" w:rsidRDefault="0072016A">
    <w:pPr>
      <w:pStyle w:val="BodyText"/>
      <w:spacing w:line="14" w:lineRule="auto"/>
      <w:rPr>
        <w:sz w:val="20"/>
      </w:rPr>
    </w:pPr>
    <w:r>
      <w:rPr>
        <w:noProof/>
      </w:rPr>
      <mc:AlternateContent>
        <mc:Choice Requires="wps">
          <w:drawing>
            <wp:anchor distT="0" distB="0" distL="114300" distR="114300" simplePos="0" relativeHeight="249735168" behindDoc="1" locked="0" layoutInCell="1" allowOverlap="1" wp14:anchorId="75120AF7" wp14:editId="15970EDA">
              <wp:simplePos x="0" y="0"/>
              <wp:positionH relativeFrom="page">
                <wp:posOffset>977900</wp:posOffset>
              </wp:positionH>
              <wp:positionV relativeFrom="page">
                <wp:posOffset>9881870</wp:posOffset>
              </wp:positionV>
              <wp:extent cx="1016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0C433" w14:textId="77777777" w:rsidR="000B782C" w:rsidRDefault="000B782C">
                          <w:pPr>
                            <w:pStyle w:val="BodyText"/>
                            <w:spacing w:before="10"/>
                            <w:ind w:left="20"/>
                            <w:rPr>
                              <w:rFonts w:ascii="Times New Roman"/>
                            </w:rPr>
                          </w:pPr>
                          <w:r>
                            <w:rPr>
                              <w:rFonts w:ascii="Times New Roman"/>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0AF7" id="_x0000_t202" coordsize="21600,21600" o:spt="202" path="m,l,21600r21600,l21600,xe">
              <v:stroke joinstyle="miter"/>
              <v:path gradientshapeok="t" o:connecttype="rect"/>
            </v:shapetype>
            <v:shape id="Text Box 2" o:spid="_x0000_s1026" type="#_x0000_t202" style="position:absolute;margin-left:77pt;margin-top:778.1pt;width:8pt;height:15.3pt;z-index:-25358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" filled="f" stroked="f">
              <v:textbox inset="0,0,0,0">
                <w:txbxContent>
                  <w:p w14:paraId="1720C433" w14:textId="77777777" w:rsidR="000B782C" w:rsidRDefault="000B782C">
                    <w:pPr>
                      <w:pStyle w:val="BodyText"/>
                      <w:spacing w:before="10"/>
                      <w:ind w:left="20"/>
                      <w:rPr>
                        <w:rFonts w:ascii="Times New Roman"/>
                      </w:rPr>
                    </w:pPr>
                    <w:r>
                      <w:rPr>
                        <w:rFonts w:ascii="Times New Roman"/>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BE002" w14:textId="45846F3C" w:rsidR="000B782C" w:rsidRDefault="0072016A">
    <w:pPr>
      <w:pStyle w:val="BodyText"/>
      <w:spacing w:line="14" w:lineRule="auto"/>
      <w:rPr>
        <w:sz w:val="20"/>
      </w:rPr>
    </w:pPr>
    <w:r>
      <w:rPr>
        <w:noProof/>
      </w:rPr>
      <mc:AlternateContent>
        <mc:Choice Requires="wps">
          <w:drawing>
            <wp:anchor distT="0" distB="0" distL="114300" distR="114300" simplePos="0" relativeHeight="249736192" behindDoc="1" locked="0" layoutInCell="1" allowOverlap="1" wp14:anchorId="503B89C2" wp14:editId="2B03A2AC">
              <wp:simplePos x="0" y="0"/>
              <wp:positionH relativeFrom="page">
                <wp:posOffset>952500</wp:posOffset>
              </wp:positionH>
              <wp:positionV relativeFrom="page">
                <wp:posOffset>9881870</wp:posOffset>
              </wp:positionV>
              <wp:extent cx="2286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7CEEC" w14:textId="77777777" w:rsidR="000B782C" w:rsidRDefault="000B782C">
                          <w:pPr>
                            <w:pStyle w:val="BodyText"/>
                            <w:spacing w:before="10"/>
                            <w:ind w:left="60"/>
                            <w:rPr>
                              <w:rFonts w:ascii="Times New Roman"/>
                            </w:rPr>
                          </w:pPr>
                          <w:r>
                            <w:fldChar w:fldCharType="begin"/>
                          </w:r>
                          <w:r>
                            <w:rPr>
                              <w:rFonts w:ascii="Times New Roman"/>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B89C2" id="_x0000_t202" coordsize="21600,21600" o:spt="202" path="m,l,21600r21600,l21600,xe">
              <v:stroke joinstyle="miter"/>
              <v:path gradientshapeok="t" o:connecttype="rect"/>
            </v:shapetype>
            <v:shape id="Text Box 1" o:spid="_x0000_s1027" type="#_x0000_t202" style="position:absolute;margin-left:75pt;margin-top:778.1pt;width:18pt;height:15.3pt;z-index:-25358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" filled="f" stroked="f">
              <v:textbox inset="0,0,0,0">
                <w:txbxContent>
                  <w:p w14:paraId="0F27CEEC" w14:textId="77777777" w:rsidR="000B782C" w:rsidRDefault="000B782C">
                    <w:pPr>
                      <w:pStyle w:val="BodyText"/>
                      <w:spacing w:before="10"/>
                      <w:ind w:left="60"/>
                      <w:rPr>
                        <w:rFonts w:ascii="Times New Roman"/>
                      </w:rPr>
                    </w:pPr>
                    <w:r>
                      <w:fldChar w:fldCharType="begin"/>
                    </w:r>
                    <w:r>
                      <w:rPr>
                        <w:rFonts w:ascii="Times New Roman"/>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24E77" w14:textId="77777777" w:rsidR="007561B6" w:rsidRDefault="007561B6">
      <w:r>
        <w:separator/>
      </w:r>
    </w:p>
  </w:footnote>
  <w:footnote w:type="continuationSeparator" w:id="0">
    <w:p w14:paraId="5DE429B3" w14:textId="77777777" w:rsidR="007561B6" w:rsidRDefault="00756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2F5F"/>
    <w:multiLevelType w:val="multilevel"/>
    <w:tmpl w:val="C51E949C"/>
    <w:lvl w:ilvl="0">
      <w:start w:val="11"/>
      <w:numFmt w:val="decimal"/>
      <w:lvlText w:val="%1"/>
      <w:lvlJc w:val="left"/>
      <w:pPr>
        <w:ind w:left="656" w:hanging="516"/>
        <w:jc w:val="left"/>
      </w:pPr>
      <w:rPr>
        <w:rFonts w:hint="default"/>
        <w:lang w:val="en-ZA" w:eastAsia="en-ZA" w:bidi="en-ZA"/>
      </w:rPr>
    </w:lvl>
    <w:lvl w:ilvl="1">
      <w:start w:val="1"/>
      <w:numFmt w:val="decimal"/>
      <w:lvlText w:val="%1.%2"/>
      <w:lvlJc w:val="left"/>
      <w:pPr>
        <w:ind w:left="658" w:hanging="516"/>
        <w:jc w:val="left"/>
      </w:pPr>
      <w:rPr>
        <w:rFonts w:ascii="Arial Narrow" w:eastAsia="Arial Narrow" w:hAnsi="Arial Narrow" w:cs="Arial Narrow" w:hint="default"/>
        <w:b/>
        <w:bCs/>
        <w:spacing w:val="-3"/>
        <w:w w:val="100"/>
        <w:sz w:val="24"/>
        <w:szCs w:val="24"/>
        <w:lang w:val="en-ZA" w:eastAsia="en-ZA" w:bidi="en-ZA"/>
      </w:rPr>
    </w:lvl>
    <w:lvl w:ilvl="2">
      <w:numFmt w:val="bullet"/>
      <w:lvlText w:val=""/>
      <w:lvlJc w:val="left"/>
      <w:pPr>
        <w:ind w:left="1580" w:hanging="588"/>
      </w:pPr>
      <w:rPr>
        <w:rFonts w:ascii="Symbol" w:eastAsia="Symbol" w:hAnsi="Symbol" w:cs="Symbol" w:hint="default"/>
        <w:w w:val="100"/>
        <w:sz w:val="24"/>
        <w:szCs w:val="24"/>
        <w:lang w:val="en-ZA" w:eastAsia="en-ZA" w:bidi="en-ZA"/>
      </w:rPr>
    </w:lvl>
    <w:lvl w:ilvl="3">
      <w:numFmt w:val="bullet"/>
      <w:lvlText w:val="•"/>
      <w:lvlJc w:val="left"/>
      <w:pPr>
        <w:ind w:left="3465" w:hanging="588"/>
      </w:pPr>
      <w:rPr>
        <w:rFonts w:hint="default"/>
        <w:lang w:val="en-ZA" w:eastAsia="en-ZA" w:bidi="en-ZA"/>
      </w:rPr>
    </w:lvl>
    <w:lvl w:ilvl="4">
      <w:numFmt w:val="bullet"/>
      <w:lvlText w:val="•"/>
      <w:lvlJc w:val="left"/>
      <w:pPr>
        <w:ind w:left="4408" w:hanging="588"/>
      </w:pPr>
      <w:rPr>
        <w:rFonts w:hint="default"/>
        <w:lang w:val="en-ZA" w:eastAsia="en-ZA" w:bidi="en-ZA"/>
      </w:rPr>
    </w:lvl>
    <w:lvl w:ilvl="5">
      <w:numFmt w:val="bullet"/>
      <w:lvlText w:val="•"/>
      <w:lvlJc w:val="left"/>
      <w:pPr>
        <w:ind w:left="5351" w:hanging="588"/>
      </w:pPr>
      <w:rPr>
        <w:rFonts w:hint="default"/>
        <w:lang w:val="en-ZA" w:eastAsia="en-ZA" w:bidi="en-ZA"/>
      </w:rPr>
    </w:lvl>
    <w:lvl w:ilvl="6">
      <w:numFmt w:val="bullet"/>
      <w:lvlText w:val="•"/>
      <w:lvlJc w:val="left"/>
      <w:pPr>
        <w:ind w:left="6294" w:hanging="588"/>
      </w:pPr>
      <w:rPr>
        <w:rFonts w:hint="default"/>
        <w:lang w:val="en-ZA" w:eastAsia="en-ZA" w:bidi="en-ZA"/>
      </w:rPr>
    </w:lvl>
    <w:lvl w:ilvl="7">
      <w:numFmt w:val="bullet"/>
      <w:lvlText w:val="•"/>
      <w:lvlJc w:val="left"/>
      <w:pPr>
        <w:ind w:left="7237" w:hanging="588"/>
      </w:pPr>
      <w:rPr>
        <w:rFonts w:hint="default"/>
        <w:lang w:val="en-ZA" w:eastAsia="en-ZA" w:bidi="en-ZA"/>
      </w:rPr>
    </w:lvl>
    <w:lvl w:ilvl="8">
      <w:numFmt w:val="bullet"/>
      <w:lvlText w:val="•"/>
      <w:lvlJc w:val="left"/>
      <w:pPr>
        <w:ind w:left="8180" w:hanging="588"/>
      </w:pPr>
      <w:rPr>
        <w:rFonts w:hint="default"/>
        <w:lang w:val="en-ZA" w:eastAsia="en-ZA" w:bidi="en-ZA"/>
      </w:rPr>
    </w:lvl>
  </w:abstractNum>
  <w:abstractNum w:abstractNumId="1" w15:restartNumberingAfterBreak="0">
    <w:nsid w:val="03AA3936"/>
    <w:multiLevelType w:val="multilevel"/>
    <w:tmpl w:val="C2629E64"/>
    <w:lvl w:ilvl="0">
      <w:start w:val="8"/>
      <w:numFmt w:val="decimal"/>
      <w:lvlText w:val="%1"/>
      <w:lvlJc w:val="left"/>
      <w:pPr>
        <w:ind w:left="860" w:hanging="720"/>
        <w:jc w:val="left"/>
      </w:pPr>
      <w:rPr>
        <w:rFonts w:hint="default"/>
        <w:lang w:val="en-ZA" w:eastAsia="en-ZA" w:bidi="en-ZA"/>
      </w:rPr>
    </w:lvl>
    <w:lvl w:ilvl="1">
      <w:start w:val="3"/>
      <w:numFmt w:val="decimal"/>
      <w:lvlText w:val="%1.%2"/>
      <w:lvlJc w:val="left"/>
      <w:pPr>
        <w:ind w:left="860" w:hanging="720"/>
        <w:jc w:val="left"/>
      </w:pPr>
      <w:rPr>
        <w:rFonts w:ascii="Arial Narrow" w:eastAsia="Arial Narrow" w:hAnsi="Arial Narrow" w:cs="Arial Narrow" w:hint="default"/>
        <w:spacing w:val="-3"/>
        <w:w w:val="100"/>
        <w:sz w:val="24"/>
        <w:szCs w:val="24"/>
        <w:lang w:val="en-ZA" w:eastAsia="en-ZA" w:bidi="en-ZA"/>
      </w:rPr>
    </w:lvl>
    <w:lvl w:ilvl="2">
      <w:numFmt w:val="bullet"/>
      <w:lvlText w:val="•"/>
      <w:lvlJc w:val="left"/>
      <w:pPr>
        <w:ind w:left="2701" w:hanging="720"/>
      </w:pPr>
      <w:rPr>
        <w:rFonts w:hint="default"/>
        <w:lang w:val="en-ZA" w:eastAsia="en-ZA" w:bidi="en-ZA"/>
      </w:rPr>
    </w:lvl>
    <w:lvl w:ilvl="3">
      <w:numFmt w:val="bullet"/>
      <w:lvlText w:val="•"/>
      <w:lvlJc w:val="left"/>
      <w:pPr>
        <w:ind w:left="3621" w:hanging="720"/>
      </w:pPr>
      <w:rPr>
        <w:rFonts w:hint="default"/>
        <w:lang w:val="en-ZA" w:eastAsia="en-ZA" w:bidi="en-ZA"/>
      </w:rPr>
    </w:lvl>
    <w:lvl w:ilvl="4">
      <w:numFmt w:val="bullet"/>
      <w:lvlText w:val="•"/>
      <w:lvlJc w:val="left"/>
      <w:pPr>
        <w:ind w:left="4542" w:hanging="720"/>
      </w:pPr>
      <w:rPr>
        <w:rFonts w:hint="default"/>
        <w:lang w:val="en-ZA" w:eastAsia="en-ZA" w:bidi="en-ZA"/>
      </w:rPr>
    </w:lvl>
    <w:lvl w:ilvl="5">
      <w:numFmt w:val="bullet"/>
      <w:lvlText w:val="•"/>
      <w:lvlJc w:val="left"/>
      <w:pPr>
        <w:ind w:left="5463" w:hanging="720"/>
      </w:pPr>
      <w:rPr>
        <w:rFonts w:hint="default"/>
        <w:lang w:val="en-ZA" w:eastAsia="en-ZA" w:bidi="en-ZA"/>
      </w:rPr>
    </w:lvl>
    <w:lvl w:ilvl="6">
      <w:numFmt w:val="bullet"/>
      <w:lvlText w:val="•"/>
      <w:lvlJc w:val="left"/>
      <w:pPr>
        <w:ind w:left="6383" w:hanging="720"/>
      </w:pPr>
      <w:rPr>
        <w:rFonts w:hint="default"/>
        <w:lang w:val="en-ZA" w:eastAsia="en-ZA" w:bidi="en-ZA"/>
      </w:rPr>
    </w:lvl>
    <w:lvl w:ilvl="7">
      <w:numFmt w:val="bullet"/>
      <w:lvlText w:val="•"/>
      <w:lvlJc w:val="left"/>
      <w:pPr>
        <w:ind w:left="7304" w:hanging="720"/>
      </w:pPr>
      <w:rPr>
        <w:rFonts w:hint="default"/>
        <w:lang w:val="en-ZA" w:eastAsia="en-ZA" w:bidi="en-ZA"/>
      </w:rPr>
    </w:lvl>
    <w:lvl w:ilvl="8">
      <w:numFmt w:val="bullet"/>
      <w:lvlText w:val="•"/>
      <w:lvlJc w:val="left"/>
      <w:pPr>
        <w:ind w:left="8225" w:hanging="720"/>
      </w:pPr>
      <w:rPr>
        <w:rFonts w:hint="default"/>
        <w:lang w:val="en-ZA" w:eastAsia="en-ZA" w:bidi="en-ZA"/>
      </w:rPr>
    </w:lvl>
  </w:abstractNum>
  <w:abstractNum w:abstractNumId="2" w15:restartNumberingAfterBreak="0">
    <w:nsid w:val="06C56BF6"/>
    <w:multiLevelType w:val="hybridMultilevel"/>
    <w:tmpl w:val="2674B294"/>
    <w:lvl w:ilvl="0" w:tplc="8542A2D6">
      <w:numFmt w:val="bullet"/>
      <w:lvlText w:val=""/>
      <w:lvlJc w:val="left"/>
      <w:pPr>
        <w:ind w:left="860" w:hanging="360"/>
      </w:pPr>
      <w:rPr>
        <w:rFonts w:ascii="Symbol" w:eastAsia="Symbol" w:hAnsi="Symbol" w:cs="Symbol" w:hint="default"/>
        <w:w w:val="100"/>
        <w:sz w:val="22"/>
        <w:szCs w:val="22"/>
        <w:lang w:val="en-ZA" w:eastAsia="en-ZA" w:bidi="en-ZA"/>
      </w:rPr>
    </w:lvl>
    <w:lvl w:ilvl="1" w:tplc="60FC276E">
      <w:numFmt w:val="bullet"/>
      <w:lvlText w:val="•"/>
      <w:lvlJc w:val="left"/>
      <w:pPr>
        <w:ind w:left="1780" w:hanging="360"/>
      </w:pPr>
      <w:rPr>
        <w:rFonts w:hint="default"/>
        <w:lang w:val="en-ZA" w:eastAsia="en-ZA" w:bidi="en-ZA"/>
      </w:rPr>
    </w:lvl>
    <w:lvl w:ilvl="2" w:tplc="EFC60FC0">
      <w:numFmt w:val="bullet"/>
      <w:lvlText w:val="•"/>
      <w:lvlJc w:val="left"/>
      <w:pPr>
        <w:ind w:left="2701" w:hanging="360"/>
      </w:pPr>
      <w:rPr>
        <w:rFonts w:hint="default"/>
        <w:lang w:val="en-ZA" w:eastAsia="en-ZA" w:bidi="en-ZA"/>
      </w:rPr>
    </w:lvl>
    <w:lvl w:ilvl="3" w:tplc="9078E932">
      <w:numFmt w:val="bullet"/>
      <w:lvlText w:val="•"/>
      <w:lvlJc w:val="left"/>
      <w:pPr>
        <w:ind w:left="3621" w:hanging="360"/>
      </w:pPr>
      <w:rPr>
        <w:rFonts w:hint="default"/>
        <w:lang w:val="en-ZA" w:eastAsia="en-ZA" w:bidi="en-ZA"/>
      </w:rPr>
    </w:lvl>
    <w:lvl w:ilvl="4" w:tplc="D236205C">
      <w:numFmt w:val="bullet"/>
      <w:lvlText w:val="•"/>
      <w:lvlJc w:val="left"/>
      <w:pPr>
        <w:ind w:left="4542" w:hanging="360"/>
      </w:pPr>
      <w:rPr>
        <w:rFonts w:hint="default"/>
        <w:lang w:val="en-ZA" w:eastAsia="en-ZA" w:bidi="en-ZA"/>
      </w:rPr>
    </w:lvl>
    <w:lvl w:ilvl="5" w:tplc="BEA8A300">
      <w:numFmt w:val="bullet"/>
      <w:lvlText w:val="•"/>
      <w:lvlJc w:val="left"/>
      <w:pPr>
        <w:ind w:left="5463" w:hanging="360"/>
      </w:pPr>
      <w:rPr>
        <w:rFonts w:hint="default"/>
        <w:lang w:val="en-ZA" w:eastAsia="en-ZA" w:bidi="en-ZA"/>
      </w:rPr>
    </w:lvl>
    <w:lvl w:ilvl="6" w:tplc="D4427214">
      <w:numFmt w:val="bullet"/>
      <w:lvlText w:val="•"/>
      <w:lvlJc w:val="left"/>
      <w:pPr>
        <w:ind w:left="6383" w:hanging="360"/>
      </w:pPr>
      <w:rPr>
        <w:rFonts w:hint="default"/>
        <w:lang w:val="en-ZA" w:eastAsia="en-ZA" w:bidi="en-ZA"/>
      </w:rPr>
    </w:lvl>
    <w:lvl w:ilvl="7" w:tplc="CA04B7F0">
      <w:numFmt w:val="bullet"/>
      <w:lvlText w:val="•"/>
      <w:lvlJc w:val="left"/>
      <w:pPr>
        <w:ind w:left="7304" w:hanging="360"/>
      </w:pPr>
      <w:rPr>
        <w:rFonts w:hint="default"/>
        <w:lang w:val="en-ZA" w:eastAsia="en-ZA" w:bidi="en-ZA"/>
      </w:rPr>
    </w:lvl>
    <w:lvl w:ilvl="8" w:tplc="F57C54C4">
      <w:numFmt w:val="bullet"/>
      <w:lvlText w:val="•"/>
      <w:lvlJc w:val="left"/>
      <w:pPr>
        <w:ind w:left="8225" w:hanging="360"/>
      </w:pPr>
      <w:rPr>
        <w:rFonts w:hint="default"/>
        <w:lang w:val="en-ZA" w:eastAsia="en-ZA" w:bidi="en-ZA"/>
      </w:rPr>
    </w:lvl>
  </w:abstractNum>
  <w:abstractNum w:abstractNumId="3" w15:restartNumberingAfterBreak="0">
    <w:nsid w:val="111A50C2"/>
    <w:multiLevelType w:val="hybridMultilevel"/>
    <w:tmpl w:val="E8268DCC"/>
    <w:lvl w:ilvl="0" w:tplc="709C6AD6">
      <w:start w:val="1"/>
      <w:numFmt w:val="decimal"/>
      <w:lvlText w:val="%1."/>
      <w:lvlJc w:val="left"/>
      <w:pPr>
        <w:ind w:left="1220" w:hanging="720"/>
        <w:jc w:val="right"/>
      </w:pPr>
      <w:rPr>
        <w:rFonts w:ascii="Arial Narrow" w:eastAsia="Arial Narrow" w:hAnsi="Arial Narrow" w:cs="Arial Narrow" w:hint="default"/>
        <w:b/>
        <w:bCs/>
        <w:spacing w:val="-1"/>
        <w:w w:val="100"/>
        <w:sz w:val="24"/>
        <w:szCs w:val="24"/>
        <w:lang w:val="en-ZA" w:eastAsia="en-ZA" w:bidi="en-ZA"/>
      </w:rPr>
    </w:lvl>
    <w:lvl w:ilvl="1" w:tplc="3036D02C">
      <w:numFmt w:val="bullet"/>
      <w:lvlText w:val=""/>
      <w:lvlJc w:val="left"/>
      <w:pPr>
        <w:ind w:left="1887" w:hanging="360"/>
      </w:pPr>
      <w:rPr>
        <w:rFonts w:ascii="Symbol" w:eastAsia="Symbol" w:hAnsi="Symbol" w:cs="Symbol" w:hint="default"/>
        <w:b/>
        <w:bCs/>
        <w:w w:val="99"/>
        <w:sz w:val="24"/>
        <w:szCs w:val="24"/>
        <w:lang w:val="en-ZA" w:eastAsia="en-ZA" w:bidi="en-ZA"/>
      </w:rPr>
    </w:lvl>
    <w:lvl w:ilvl="2" w:tplc="E2E063DE">
      <w:numFmt w:val="bullet"/>
      <w:lvlText w:val="•"/>
      <w:lvlJc w:val="left"/>
      <w:pPr>
        <w:ind w:left="1580" w:hanging="360"/>
      </w:pPr>
      <w:rPr>
        <w:rFonts w:hint="default"/>
        <w:lang w:val="en-ZA" w:eastAsia="en-ZA" w:bidi="en-ZA"/>
      </w:rPr>
    </w:lvl>
    <w:lvl w:ilvl="3" w:tplc="B9A685A4">
      <w:numFmt w:val="bullet"/>
      <w:lvlText w:val="•"/>
      <w:lvlJc w:val="left"/>
      <w:pPr>
        <w:ind w:left="1880" w:hanging="360"/>
      </w:pPr>
      <w:rPr>
        <w:rFonts w:hint="default"/>
        <w:lang w:val="en-ZA" w:eastAsia="en-ZA" w:bidi="en-ZA"/>
      </w:rPr>
    </w:lvl>
    <w:lvl w:ilvl="4" w:tplc="8B4AFCBC">
      <w:numFmt w:val="bullet"/>
      <w:lvlText w:val="•"/>
      <w:lvlJc w:val="left"/>
      <w:pPr>
        <w:ind w:left="3049" w:hanging="360"/>
      </w:pPr>
      <w:rPr>
        <w:rFonts w:hint="default"/>
        <w:lang w:val="en-ZA" w:eastAsia="en-ZA" w:bidi="en-ZA"/>
      </w:rPr>
    </w:lvl>
    <w:lvl w:ilvl="5" w:tplc="4FCCCE84">
      <w:numFmt w:val="bullet"/>
      <w:lvlText w:val="•"/>
      <w:lvlJc w:val="left"/>
      <w:pPr>
        <w:ind w:left="4218" w:hanging="360"/>
      </w:pPr>
      <w:rPr>
        <w:rFonts w:hint="default"/>
        <w:lang w:val="en-ZA" w:eastAsia="en-ZA" w:bidi="en-ZA"/>
      </w:rPr>
    </w:lvl>
    <w:lvl w:ilvl="6" w:tplc="5ABA04AE">
      <w:numFmt w:val="bullet"/>
      <w:lvlText w:val="•"/>
      <w:lvlJc w:val="left"/>
      <w:pPr>
        <w:ind w:left="5388" w:hanging="360"/>
      </w:pPr>
      <w:rPr>
        <w:rFonts w:hint="default"/>
        <w:lang w:val="en-ZA" w:eastAsia="en-ZA" w:bidi="en-ZA"/>
      </w:rPr>
    </w:lvl>
    <w:lvl w:ilvl="7" w:tplc="EFCC08E4">
      <w:numFmt w:val="bullet"/>
      <w:lvlText w:val="•"/>
      <w:lvlJc w:val="left"/>
      <w:pPr>
        <w:ind w:left="6557" w:hanging="360"/>
      </w:pPr>
      <w:rPr>
        <w:rFonts w:hint="default"/>
        <w:lang w:val="en-ZA" w:eastAsia="en-ZA" w:bidi="en-ZA"/>
      </w:rPr>
    </w:lvl>
    <w:lvl w:ilvl="8" w:tplc="79EE3D4A">
      <w:numFmt w:val="bullet"/>
      <w:lvlText w:val="•"/>
      <w:lvlJc w:val="left"/>
      <w:pPr>
        <w:ind w:left="7727" w:hanging="360"/>
      </w:pPr>
      <w:rPr>
        <w:rFonts w:hint="default"/>
        <w:lang w:val="en-ZA" w:eastAsia="en-ZA" w:bidi="en-ZA"/>
      </w:rPr>
    </w:lvl>
  </w:abstractNum>
  <w:abstractNum w:abstractNumId="4" w15:restartNumberingAfterBreak="0">
    <w:nsid w:val="1A433E8A"/>
    <w:multiLevelType w:val="hybridMultilevel"/>
    <w:tmpl w:val="1032BDF6"/>
    <w:lvl w:ilvl="0" w:tplc="21365D9A">
      <w:numFmt w:val="bullet"/>
      <w:lvlText w:val="*"/>
      <w:lvlJc w:val="left"/>
      <w:pPr>
        <w:ind w:left="289" w:hanging="149"/>
      </w:pPr>
      <w:rPr>
        <w:rFonts w:ascii="Arial" w:eastAsia="Arial" w:hAnsi="Arial" w:cs="Arial" w:hint="default"/>
        <w:b/>
        <w:bCs/>
        <w:w w:val="100"/>
        <w:sz w:val="22"/>
        <w:szCs w:val="22"/>
        <w:lang w:val="en-ZA" w:eastAsia="en-ZA" w:bidi="en-ZA"/>
      </w:rPr>
    </w:lvl>
    <w:lvl w:ilvl="1" w:tplc="5E1AA6B6">
      <w:numFmt w:val="bullet"/>
      <w:lvlText w:val=""/>
      <w:lvlJc w:val="left"/>
      <w:pPr>
        <w:ind w:left="853" w:hanging="356"/>
      </w:pPr>
      <w:rPr>
        <w:rFonts w:ascii="Symbol" w:eastAsia="Symbol" w:hAnsi="Symbol" w:cs="Symbol" w:hint="default"/>
        <w:b/>
        <w:bCs/>
        <w:w w:val="100"/>
        <w:sz w:val="22"/>
        <w:szCs w:val="22"/>
        <w:lang w:val="en-ZA" w:eastAsia="en-ZA" w:bidi="en-ZA"/>
      </w:rPr>
    </w:lvl>
    <w:lvl w:ilvl="2" w:tplc="131A4A44">
      <w:numFmt w:val="bullet"/>
      <w:lvlText w:val="•"/>
      <w:lvlJc w:val="left"/>
      <w:pPr>
        <w:ind w:left="1882" w:hanging="356"/>
      </w:pPr>
      <w:rPr>
        <w:rFonts w:hint="default"/>
        <w:lang w:val="en-ZA" w:eastAsia="en-ZA" w:bidi="en-ZA"/>
      </w:rPr>
    </w:lvl>
    <w:lvl w:ilvl="3" w:tplc="A4062718">
      <w:numFmt w:val="bullet"/>
      <w:lvlText w:val="•"/>
      <w:lvlJc w:val="left"/>
      <w:pPr>
        <w:ind w:left="2905" w:hanging="356"/>
      </w:pPr>
      <w:rPr>
        <w:rFonts w:hint="default"/>
        <w:lang w:val="en-ZA" w:eastAsia="en-ZA" w:bidi="en-ZA"/>
      </w:rPr>
    </w:lvl>
    <w:lvl w:ilvl="4" w:tplc="44246C44">
      <w:numFmt w:val="bullet"/>
      <w:lvlText w:val="•"/>
      <w:lvlJc w:val="left"/>
      <w:pPr>
        <w:ind w:left="3928" w:hanging="356"/>
      </w:pPr>
      <w:rPr>
        <w:rFonts w:hint="default"/>
        <w:lang w:val="en-ZA" w:eastAsia="en-ZA" w:bidi="en-ZA"/>
      </w:rPr>
    </w:lvl>
    <w:lvl w:ilvl="5" w:tplc="F482A386">
      <w:numFmt w:val="bullet"/>
      <w:lvlText w:val="•"/>
      <w:lvlJc w:val="left"/>
      <w:pPr>
        <w:ind w:left="4951" w:hanging="356"/>
      </w:pPr>
      <w:rPr>
        <w:rFonts w:hint="default"/>
        <w:lang w:val="en-ZA" w:eastAsia="en-ZA" w:bidi="en-ZA"/>
      </w:rPr>
    </w:lvl>
    <w:lvl w:ilvl="6" w:tplc="B33ECBC0">
      <w:numFmt w:val="bullet"/>
      <w:lvlText w:val="•"/>
      <w:lvlJc w:val="left"/>
      <w:pPr>
        <w:ind w:left="5974" w:hanging="356"/>
      </w:pPr>
      <w:rPr>
        <w:rFonts w:hint="default"/>
        <w:lang w:val="en-ZA" w:eastAsia="en-ZA" w:bidi="en-ZA"/>
      </w:rPr>
    </w:lvl>
    <w:lvl w:ilvl="7" w:tplc="F886BCA2">
      <w:numFmt w:val="bullet"/>
      <w:lvlText w:val="•"/>
      <w:lvlJc w:val="left"/>
      <w:pPr>
        <w:ind w:left="6997" w:hanging="356"/>
      </w:pPr>
      <w:rPr>
        <w:rFonts w:hint="default"/>
        <w:lang w:val="en-ZA" w:eastAsia="en-ZA" w:bidi="en-ZA"/>
      </w:rPr>
    </w:lvl>
    <w:lvl w:ilvl="8" w:tplc="2F542D4E">
      <w:numFmt w:val="bullet"/>
      <w:lvlText w:val="•"/>
      <w:lvlJc w:val="left"/>
      <w:pPr>
        <w:ind w:left="8020" w:hanging="356"/>
      </w:pPr>
      <w:rPr>
        <w:rFonts w:hint="default"/>
        <w:lang w:val="en-ZA" w:eastAsia="en-ZA" w:bidi="en-ZA"/>
      </w:rPr>
    </w:lvl>
  </w:abstractNum>
  <w:abstractNum w:abstractNumId="5" w15:restartNumberingAfterBreak="0">
    <w:nsid w:val="1E07372E"/>
    <w:multiLevelType w:val="multilevel"/>
    <w:tmpl w:val="F2C63AD0"/>
    <w:lvl w:ilvl="0">
      <w:start w:val="7"/>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ascii="Arial Narrow" w:eastAsia="Arial Narrow" w:hAnsi="Arial Narrow" w:cs="Arial Narrow" w:hint="default"/>
        <w:b/>
        <w:bCs/>
        <w:spacing w:val="-1"/>
        <w:w w:val="100"/>
        <w:sz w:val="24"/>
        <w:szCs w:val="24"/>
        <w:lang w:val="en-ZA" w:eastAsia="en-ZA" w:bidi="en-ZA"/>
      </w:rPr>
    </w:lvl>
    <w:lvl w:ilvl="2">
      <w:numFmt w:val="bullet"/>
      <w:lvlText w:val=""/>
      <w:lvlJc w:val="left"/>
      <w:pPr>
        <w:ind w:left="1134" w:hanging="286"/>
      </w:pPr>
      <w:rPr>
        <w:rFonts w:ascii="Symbol" w:eastAsia="Symbol" w:hAnsi="Symbol" w:cs="Symbol" w:hint="default"/>
        <w:b/>
        <w:bCs/>
        <w:w w:val="99"/>
        <w:sz w:val="24"/>
        <w:szCs w:val="24"/>
        <w:lang w:val="en-ZA" w:eastAsia="en-ZA" w:bidi="en-ZA"/>
      </w:rPr>
    </w:lvl>
    <w:lvl w:ilvl="3">
      <w:numFmt w:val="bullet"/>
      <w:lvlText w:val="•"/>
      <w:lvlJc w:val="left"/>
      <w:pPr>
        <w:ind w:left="3123" w:hanging="286"/>
      </w:pPr>
      <w:rPr>
        <w:rFonts w:hint="default"/>
        <w:lang w:val="en-ZA" w:eastAsia="en-ZA" w:bidi="en-ZA"/>
      </w:rPr>
    </w:lvl>
    <w:lvl w:ilvl="4">
      <w:numFmt w:val="bullet"/>
      <w:lvlText w:val="•"/>
      <w:lvlJc w:val="left"/>
      <w:pPr>
        <w:ind w:left="4115" w:hanging="286"/>
      </w:pPr>
      <w:rPr>
        <w:rFonts w:hint="default"/>
        <w:lang w:val="en-ZA" w:eastAsia="en-ZA" w:bidi="en-ZA"/>
      </w:rPr>
    </w:lvl>
    <w:lvl w:ilvl="5">
      <w:numFmt w:val="bullet"/>
      <w:lvlText w:val="•"/>
      <w:lvlJc w:val="left"/>
      <w:pPr>
        <w:ind w:left="5107" w:hanging="286"/>
      </w:pPr>
      <w:rPr>
        <w:rFonts w:hint="default"/>
        <w:lang w:val="en-ZA" w:eastAsia="en-ZA" w:bidi="en-ZA"/>
      </w:rPr>
    </w:lvl>
    <w:lvl w:ilvl="6">
      <w:numFmt w:val="bullet"/>
      <w:lvlText w:val="•"/>
      <w:lvlJc w:val="left"/>
      <w:pPr>
        <w:ind w:left="6099" w:hanging="286"/>
      </w:pPr>
      <w:rPr>
        <w:rFonts w:hint="default"/>
        <w:lang w:val="en-ZA" w:eastAsia="en-ZA" w:bidi="en-ZA"/>
      </w:rPr>
    </w:lvl>
    <w:lvl w:ilvl="7">
      <w:numFmt w:val="bullet"/>
      <w:lvlText w:val="•"/>
      <w:lvlJc w:val="left"/>
      <w:pPr>
        <w:ind w:left="7090" w:hanging="286"/>
      </w:pPr>
      <w:rPr>
        <w:rFonts w:hint="default"/>
        <w:lang w:val="en-ZA" w:eastAsia="en-ZA" w:bidi="en-ZA"/>
      </w:rPr>
    </w:lvl>
    <w:lvl w:ilvl="8">
      <w:numFmt w:val="bullet"/>
      <w:lvlText w:val="•"/>
      <w:lvlJc w:val="left"/>
      <w:pPr>
        <w:ind w:left="8082" w:hanging="286"/>
      </w:pPr>
      <w:rPr>
        <w:rFonts w:hint="default"/>
        <w:lang w:val="en-ZA" w:eastAsia="en-ZA" w:bidi="en-ZA"/>
      </w:rPr>
    </w:lvl>
  </w:abstractNum>
  <w:abstractNum w:abstractNumId="6" w15:restartNumberingAfterBreak="0">
    <w:nsid w:val="234718AC"/>
    <w:multiLevelType w:val="multilevel"/>
    <w:tmpl w:val="A09C029A"/>
    <w:lvl w:ilvl="0">
      <w:start w:val="10"/>
      <w:numFmt w:val="decimal"/>
      <w:lvlText w:val="%1"/>
      <w:lvlJc w:val="left"/>
      <w:pPr>
        <w:ind w:left="656" w:hanging="516"/>
        <w:jc w:val="left"/>
      </w:pPr>
      <w:rPr>
        <w:rFonts w:hint="default"/>
        <w:lang w:val="en-ZA" w:eastAsia="en-ZA" w:bidi="en-ZA"/>
      </w:rPr>
    </w:lvl>
    <w:lvl w:ilvl="1">
      <w:start w:val="1"/>
      <w:numFmt w:val="decimal"/>
      <w:lvlText w:val="%1.%2"/>
      <w:lvlJc w:val="left"/>
      <w:pPr>
        <w:ind w:left="656" w:hanging="516"/>
        <w:jc w:val="left"/>
      </w:pPr>
      <w:rPr>
        <w:rFonts w:ascii="Arial Narrow" w:eastAsia="Arial Narrow" w:hAnsi="Arial Narrow" w:cs="Arial Narrow" w:hint="default"/>
        <w:spacing w:val="-23"/>
        <w:w w:val="100"/>
        <w:sz w:val="24"/>
        <w:szCs w:val="24"/>
        <w:lang w:val="en-ZA" w:eastAsia="en-ZA" w:bidi="en-ZA"/>
      </w:rPr>
    </w:lvl>
    <w:lvl w:ilvl="2">
      <w:numFmt w:val="bullet"/>
      <w:lvlText w:val="•"/>
      <w:lvlJc w:val="left"/>
      <w:pPr>
        <w:ind w:left="2541" w:hanging="516"/>
      </w:pPr>
      <w:rPr>
        <w:rFonts w:hint="default"/>
        <w:lang w:val="en-ZA" w:eastAsia="en-ZA" w:bidi="en-ZA"/>
      </w:rPr>
    </w:lvl>
    <w:lvl w:ilvl="3">
      <w:numFmt w:val="bullet"/>
      <w:lvlText w:val="•"/>
      <w:lvlJc w:val="left"/>
      <w:pPr>
        <w:ind w:left="3481" w:hanging="516"/>
      </w:pPr>
      <w:rPr>
        <w:rFonts w:hint="default"/>
        <w:lang w:val="en-ZA" w:eastAsia="en-ZA" w:bidi="en-ZA"/>
      </w:rPr>
    </w:lvl>
    <w:lvl w:ilvl="4">
      <w:numFmt w:val="bullet"/>
      <w:lvlText w:val="•"/>
      <w:lvlJc w:val="left"/>
      <w:pPr>
        <w:ind w:left="4422" w:hanging="516"/>
      </w:pPr>
      <w:rPr>
        <w:rFonts w:hint="default"/>
        <w:lang w:val="en-ZA" w:eastAsia="en-ZA" w:bidi="en-ZA"/>
      </w:rPr>
    </w:lvl>
    <w:lvl w:ilvl="5">
      <w:numFmt w:val="bullet"/>
      <w:lvlText w:val="•"/>
      <w:lvlJc w:val="left"/>
      <w:pPr>
        <w:ind w:left="5363" w:hanging="516"/>
      </w:pPr>
      <w:rPr>
        <w:rFonts w:hint="default"/>
        <w:lang w:val="en-ZA" w:eastAsia="en-ZA" w:bidi="en-ZA"/>
      </w:rPr>
    </w:lvl>
    <w:lvl w:ilvl="6">
      <w:numFmt w:val="bullet"/>
      <w:lvlText w:val="•"/>
      <w:lvlJc w:val="left"/>
      <w:pPr>
        <w:ind w:left="6303" w:hanging="516"/>
      </w:pPr>
      <w:rPr>
        <w:rFonts w:hint="default"/>
        <w:lang w:val="en-ZA" w:eastAsia="en-ZA" w:bidi="en-ZA"/>
      </w:rPr>
    </w:lvl>
    <w:lvl w:ilvl="7">
      <w:numFmt w:val="bullet"/>
      <w:lvlText w:val="•"/>
      <w:lvlJc w:val="left"/>
      <w:pPr>
        <w:ind w:left="7244" w:hanging="516"/>
      </w:pPr>
      <w:rPr>
        <w:rFonts w:hint="default"/>
        <w:lang w:val="en-ZA" w:eastAsia="en-ZA" w:bidi="en-ZA"/>
      </w:rPr>
    </w:lvl>
    <w:lvl w:ilvl="8">
      <w:numFmt w:val="bullet"/>
      <w:lvlText w:val="•"/>
      <w:lvlJc w:val="left"/>
      <w:pPr>
        <w:ind w:left="8185" w:hanging="516"/>
      </w:pPr>
      <w:rPr>
        <w:rFonts w:hint="default"/>
        <w:lang w:val="en-ZA" w:eastAsia="en-ZA" w:bidi="en-ZA"/>
      </w:rPr>
    </w:lvl>
  </w:abstractNum>
  <w:abstractNum w:abstractNumId="7" w15:restartNumberingAfterBreak="0">
    <w:nsid w:val="2DAE2D7A"/>
    <w:multiLevelType w:val="hybridMultilevel"/>
    <w:tmpl w:val="B97C72C6"/>
    <w:lvl w:ilvl="0" w:tplc="9F58972E">
      <w:start w:val="1"/>
      <w:numFmt w:val="lowerLetter"/>
      <w:lvlText w:val="%1)"/>
      <w:lvlJc w:val="left"/>
      <w:pPr>
        <w:ind w:left="853" w:hanging="356"/>
        <w:jc w:val="left"/>
      </w:pPr>
      <w:rPr>
        <w:rFonts w:ascii="Arial" w:eastAsia="Arial" w:hAnsi="Arial" w:cs="Arial" w:hint="default"/>
        <w:spacing w:val="-1"/>
        <w:w w:val="100"/>
        <w:sz w:val="22"/>
        <w:szCs w:val="22"/>
        <w:lang w:val="en-ZA" w:eastAsia="en-ZA" w:bidi="en-ZA"/>
      </w:rPr>
    </w:lvl>
    <w:lvl w:ilvl="1" w:tplc="5576EEDE">
      <w:numFmt w:val="bullet"/>
      <w:lvlText w:val="•"/>
      <w:lvlJc w:val="left"/>
      <w:pPr>
        <w:ind w:left="1780" w:hanging="356"/>
      </w:pPr>
      <w:rPr>
        <w:rFonts w:hint="default"/>
        <w:lang w:val="en-ZA" w:eastAsia="en-ZA" w:bidi="en-ZA"/>
      </w:rPr>
    </w:lvl>
    <w:lvl w:ilvl="2" w:tplc="4D5AF43A">
      <w:numFmt w:val="bullet"/>
      <w:lvlText w:val="•"/>
      <w:lvlJc w:val="left"/>
      <w:pPr>
        <w:ind w:left="2701" w:hanging="356"/>
      </w:pPr>
      <w:rPr>
        <w:rFonts w:hint="default"/>
        <w:lang w:val="en-ZA" w:eastAsia="en-ZA" w:bidi="en-ZA"/>
      </w:rPr>
    </w:lvl>
    <w:lvl w:ilvl="3" w:tplc="F58A334A">
      <w:numFmt w:val="bullet"/>
      <w:lvlText w:val="•"/>
      <w:lvlJc w:val="left"/>
      <w:pPr>
        <w:ind w:left="3621" w:hanging="356"/>
      </w:pPr>
      <w:rPr>
        <w:rFonts w:hint="default"/>
        <w:lang w:val="en-ZA" w:eastAsia="en-ZA" w:bidi="en-ZA"/>
      </w:rPr>
    </w:lvl>
    <w:lvl w:ilvl="4" w:tplc="FEA807CC">
      <w:numFmt w:val="bullet"/>
      <w:lvlText w:val="•"/>
      <w:lvlJc w:val="left"/>
      <w:pPr>
        <w:ind w:left="4542" w:hanging="356"/>
      </w:pPr>
      <w:rPr>
        <w:rFonts w:hint="default"/>
        <w:lang w:val="en-ZA" w:eastAsia="en-ZA" w:bidi="en-ZA"/>
      </w:rPr>
    </w:lvl>
    <w:lvl w:ilvl="5" w:tplc="8100523E">
      <w:numFmt w:val="bullet"/>
      <w:lvlText w:val="•"/>
      <w:lvlJc w:val="left"/>
      <w:pPr>
        <w:ind w:left="5463" w:hanging="356"/>
      </w:pPr>
      <w:rPr>
        <w:rFonts w:hint="default"/>
        <w:lang w:val="en-ZA" w:eastAsia="en-ZA" w:bidi="en-ZA"/>
      </w:rPr>
    </w:lvl>
    <w:lvl w:ilvl="6" w:tplc="A19C5024">
      <w:numFmt w:val="bullet"/>
      <w:lvlText w:val="•"/>
      <w:lvlJc w:val="left"/>
      <w:pPr>
        <w:ind w:left="6383" w:hanging="356"/>
      </w:pPr>
      <w:rPr>
        <w:rFonts w:hint="default"/>
        <w:lang w:val="en-ZA" w:eastAsia="en-ZA" w:bidi="en-ZA"/>
      </w:rPr>
    </w:lvl>
    <w:lvl w:ilvl="7" w:tplc="E678508C">
      <w:numFmt w:val="bullet"/>
      <w:lvlText w:val="•"/>
      <w:lvlJc w:val="left"/>
      <w:pPr>
        <w:ind w:left="7304" w:hanging="356"/>
      </w:pPr>
      <w:rPr>
        <w:rFonts w:hint="default"/>
        <w:lang w:val="en-ZA" w:eastAsia="en-ZA" w:bidi="en-ZA"/>
      </w:rPr>
    </w:lvl>
    <w:lvl w:ilvl="8" w:tplc="A2D663A0">
      <w:numFmt w:val="bullet"/>
      <w:lvlText w:val="•"/>
      <w:lvlJc w:val="left"/>
      <w:pPr>
        <w:ind w:left="8225" w:hanging="356"/>
      </w:pPr>
      <w:rPr>
        <w:rFonts w:hint="default"/>
        <w:lang w:val="en-ZA" w:eastAsia="en-ZA" w:bidi="en-ZA"/>
      </w:rPr>
    </w:lvl>
  </w:abstractNum>
  <w:abstractNum w:abstractNumId="8" w15:restartNumberingAfterBreak="0">
    <w:nsid w:val="2E4D79E7"/>
    <w:multiLevelType w:val="hybridMultilevel"/>
    <w:tmpl w:val="A76E9A2C"/>
    <w:lvl w:ilvl="0" w:tplc="08A29E24">
      <w:numFmt w:val="bullet"/>
      <w:lvlText w:val=""/>
      <w:lvlJc w:val="left"/>
      <w:pPr>
        <w:ind w:left="1887" w:hanging="360"/>
      </w:pPr>
      <w:rPr>
        <w:rFonts w:ascii="Symbol" w:eastAsia="Symbol" w:hAnsi="Symbol" w:cs="Symbol" w:hint="default"/>
        <w:w w:val="100"/>
        <w:sz w:val="24"/>
        <w:szCs w:val="24"/>
        <w:lang w:val="en-ZA" w:eastAsia="en-ZA" w:bidi="en-ZA"/>
      </w:rPr>
    </w:lvl>
    <w:lvl w:ilvl="1" w:tplc="431046EC">
      <w:numFmt w:val="bullet"/>
      <w:lvlText w:val="•"/>
      <w:lvlJc w:val="left"/>
      <w:pPr>
        <w:ind w:left="2698" w:hanging="360"/>
      </w:pPr>
      <w:rPr>
        <w:rFonts w:hint="default"/>
        <w:lang w:val="en-ZA" w:eastAsia="en-ZA" w:bidi="en-ZA"/>
      </w:rPr>
    </w:lvl>
    <w:lvl w:ilvl="2" w:tplc="174881D4">
      <w:numFmt w:val="bullet"/>
      <w:lvlText w:val="•"/>
      <w:lvlJc w:val="left"/>
      <w:pPr>
        <w:ind w:left="3517" w:hanging="360"/>
      </w:pPr>
      <w:rPr>
        <w:rFonts w:hint="default"/>
        <w:lang w:val="en-ZA" w:eastAsia="en-ZA" w:bidi="en-ZA"/>
      </w:rPr>
    </w:lvl>
    <w:lvl w:ilvl="3" w:tplc="FF7833B8">
      <w:numFmt w:val="bullet"/>
      <w:lvlText w:val="•"/>
      <w:lvlJc w:val="left"/>
      <w:pPr>
        <w:ind w:left="4335" w:hanging="360"/>
      </w:pPr>
      <w:rPr>
        <w:rFonts w:hint="default"/>
        <w:lang w:val="en-ZA" w:eastAsia="en-ZA" w:bidi="en-ZA"/>
      </w:rPr>
    </w:lvl>
    <w:lvl w:ilvl="4" w:tplc="9D9026BA">
      <w:numFmt w:val="bullet"/>
      <w:lvlText w:val="•"/>
      <w:lvlJc w:val="left"/>
      <w:pPr>
        <w:ind w:left="5154" w:hanging="360"/>
      </w:pPr>
      <w:rPr>
        <w:rFonts w:hint="default"/>
        <w:lang w:val="en-ZA" w:eastAsia="en-ZA" w:bidi="en-ZA"/>
      </w:rPr>
    </w:lvl>
    <w:lvl w:ilvl="5" w:tplc="2E7CAAA2">
      <w:numFmt w:val="bullet"/>
      <w:lvlText w:val="•"/>
      <w:lvlJc w:val="left"/>
      <w:pPr>
        <w:ind w:left="5973" w:hanging="360"/>
      </w:pPr>
      <w:rPr>
        <w:rFonts w:hint="default"/>
        <w:lang w:val="en-ZA" w:eastAsia="en-ZA" w:bidi="en-ZA"/>
      </w:rPr>
    </w:lvl>
    <w:lvl w:ilvl="6" w:tplc="A290DB06">
      <w:numFmt w:val="bullet"/>
      <w:lvlText w:val="•"/>
      <w:lvlJc w:val="left"/>
      <w:pPr>
        <w:ind w:left="6791" w:hanging="360"/>
      </w:pPr>
      <w:rPr>
        <w:rFonts w:hint="default"/>
        <w:lang w:val="en-ZA" w:eastAsia="en-ZA" w:bidi="en-ZA"/>
      </w:rPr>
    </w:lvl>
    <w:lvl w:ilvl="7" w:tplc="1A10373A">
      <w:numFmt w:val="bullet"/>
      <w:lvlText w:val="•"/>
      <w:lvlJc w:val="left"/>
      <w:pPr>
        <w:ind w:left="7610" w:hanging="360"/>
      </w:pPr>
      <w:rPr>
        <w:rFonts w:hint="default"/>
        <w:lang w:val="en-ZA" w:eastAsia="en-ZA" w:bidi="en-ZA"/>
      </w:rPr>
    </w:lvl>
    <w:lvl w:ilvl="8" w:tplc="FABA6DB4">
      <w:numFmt w:val="bullet"/>
      <w:lvlText w:val="•"/>
      <w:lvlJc w:val="left"/>
      <w:pPr>
        <w:ind w:left="8429" w:hanging="360"/>
      </w:pPr>
      <w:rPr>
        <w:rFonts w:hint="default"/>
        <w:lang w:val="en-ZA" w:eastAsia="en-ZA" w:bidi="en-ZA"/>
      </w:rPr>
    </w:lvl>
  </w:abstractNum>
  <w:abstractNum w:abstractNumId="9" w15:restartNumberingAfterBreak="0">
    <w:nsid w:val="2E937D28"/>
    <w:multiLevelType w:val="multilevel"/>
    <w:tmpl w:val="3E0A8284"/>
    <w:lvl w:ilvl="0">
      <w:start w:val="8"/>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hint="default"/>
        <w:lang w:val="en-ZA" w:eastAsia="en-ZA" w:bidi="en-ZA"/>
      </w:rPr>
    </w:lvl>
    <w:lvl w:ilvl="2">
      <w:start w:val="1"/>
      <w:numFmt w:val="decimal"/>
      <w:lvlText w:val="%1.%2.%3"/>
      <w:lvlJc w:val="left"/>
      <w:pPr>
        <w:ind w:left="860" w:hanging="720"/>
        <w:jc w:val="left"/>
      </w:pPr>
      <w:rPr>
        <w:rFonts w:ascii="Arial Narrow" w:eastAsia="Arial Narrow" w:hAnsi="Arial Narrow" w:cs="Arial Narrow" w:hint="default"/>
        <w:spacing w:val="-3"/>
        <w:w w:val="100"/>
        <w:sz w:val="24"/>
        <w:szCs w:val="24"/>
        <w:lang w:val="en-ZA" w:eastAsia="en-ZA" w:bidi="en-ZA"/>
      </w:rPr>
    </w:lvl>
    <w:lvl w:ilvl="3">
      <w:start w:val="1"/>
      <w:numFmt w:val="lowerLetter"/>
      <w:lvlText w:val="%4."/>
      <w:lvlJc w:val="left"/>
      <w:pPr>
        <w:ind w:left="1580" w:hanging="308"/>
        <w:jc w:val="left"/>
      </w:pPr>
      <w:rPr>
        <w:rFonts w:ascii="Arial Narrow" w:eastAsia="Arial Narrow" w:hAnsi="Arial Narrow" w:cs="Arial Narrow" w:hint="default"/>
        <w:spacing w:val="-23"/>
        <w:w w:val="100"/>
        <w:sz w:val="24"/>
        <w:szCs w:val="24"/>
        <w:lang w:val="en-ZA" w:eastAsia="en-ZA" w:bidi="en-ZA"/>
      </w:rPr>
    </w:lvl>
    <w:lvl w:ilvl="4">
      <w:numFmt w:val="bullet"/>
      <w:lvlText w:val="•"/>
      <w:lvlJc w:val="left"/>
      <w:pPr>
        <w:ind w:left="4408" w:hanging="308"/>
      </w:pPr>
      <w:rPr>
        <w:rFonts w:hint="default"/>
        <w:lang w:val="en-ZA" w:eastAsia="en-ZA" w:bidi="en-ZA"/>
      </w:rPr>
    </w:lvl>
    <w:lvl w:ilvl="5">
      <w:numFmt w:val="bullet"/>
      <w:lvlText w:val="•"/>
      <w:lvlJc w:val="left"/>
      <w:pPr>
        <w:ind w:left="5351" w:hanging="308"/>
      </w:pPr>
      <w:rPr>
        <w:rFonts w:hint="default"/>
        <w:lang w:val="en-ZA" w:eastAsia="en-ZA" w:bidi="en-ZA"/>
      </w:rPr>
    </w:lvl>
    <w:lvl w:ilvl="6">
      <w:numFmt w:val="bullet"/>
      <w:lvlText w:val="•"/>
      <w:lvlJc w:val="left"/>
      <w:pPr>
        <w:ind w:left="6294" w:hanging="308"/>
      </w:pPr>
      <w:rPr>
        <w:rFonts w:hint="default"/>
        <w:lang w:val="en-ZA" w:eastAsia="en-ZA" w:bidi="en-ZA"/>
      </w:rPr>
    </w:lvl>
    <w:lvl w:ilvl="7">
      <w:numFmt w:val="bullet"/>
      <w:lvlText w:val="•"/>
      <w:lvlJc w:val="left"/>
      <w:pPr>
        <w:ind w:left="7237" w:hanging="308"/>
      </w:pPr>
      <w:rPr>
        <w:rFonts w:hint="default"/>
        <w:lang w:val="en-ZA" w:eastAsia="en-ZA" w:bidi="en-ZA"/>
      </w:rPr>
    </w:lvl>
    <w:lvl w:ilvl="8">
      <w:numFmt w:val="bullet"/>
      <w:lvlText w:val="•"/>
      <w:lvlJc w:val="left"/>
      <w:pPr>
        <w:ind w:left="8180" w:hanging="308"/>
      </w:pPr>
      <w:rPr>
        <w:rFonts w:hint="default"/>
        <w:lang w:val="en-ZA" w:eastAsia="en-ZA" w:bidi="en-ZA"/>
      </w:rPr>
    </w:lvl>
  </w:abstractNum>
  <w:abstractNum w:abstractNumId="10" w15:restartNumberingAfterBreak="0">
    <w:nsid w:val="34BE1952"/>
    <w:multiLevelType w:val="hybridMultilevel"/>
    <w:tmpl w:val="297023A4"/>
    <w:lvl w:ilvl="0" w:tplc="D54429A4">
      <w:numFmt w:val="bullet"/>
      <w:lvlText w:val=""/>
      <w:lvlJc w:val="left"/>
      <w:pPr>
        <w:ind w:left="860" w:hanging="720"/>
      </w:pPr>
      <w:rPr>
        <w:rFonts w:ascii="Symbol" w:eastAsia="Symbol" w:hAnsi="Symbol" w:cs="Symbol" w:hint="default"/>
        <w:w w:val="100"/>
        <w:sz w:val="22"/>
        <w:szCs w:val="22"/>
        <w:lang w:val="en-ZA" w:eastAsia="en-ZA" w:bidi="en-ZA"/>
      </w:rPr>
    </w:lvl>
    <w:lvl w:ilvl="1" w:tplc="C6820404">
      <w:numFmt w:val="bullet"/>
      <w:lvlText w:val="•"/>
      <w:lvlJc w:val="left"/>
      <w:pPr>
        <w:ind w:left="1780" w:hanging="720"/>
      </w:pPr>
      <w:rPr>
        <w:rFonts w:hint="default"/>
        <w:lang w:val="en-ZA" w:eastAsia="en-ZA" w:bidi="en-ZA"/>
      </w:rPr>
    </w:lvl>
    <w:lvl w:ilvl="2" w:tplc="4852CE78">
      <w:numFmt w:val="bullet"/>
      <w:lvlText w:val="•"/>
      <w:lvlJc w:val="left"/>
      <w:pPr>
        <w:ind w:left="2701" w:hanging="720"/>
      </w:pPr>
      <w:rPr>
        <w:rFonts w:hint="default"/>
        <w:lang w:val="en-ZA" w:eastAsia="en-ZA" w:bidi="en-ZA"/>
      </w:rPr>
    </w:lvl>
    <w:lvl w:ilvl="3" w:tplc="8556CD08">
      <w:numFmt w:val="bullet"/>
      <w:lvlText w:val="•"/>
      <w:lvlJc w:val="left"/>
      <w:pPr>
        <w:ind w:left="3621" w:hanging="720"/>
      </w:pPr>
      <w:rPr>
        <w:rFonts w:hint="default"/>
        <w:lang w:val="en-ZA" w:eastAsia="en-ZA" w:bidi="en-ZA"/>
      </w:rPr>
    </w:lvl>
    <w:lvl w:ilvl="4" w:tplc="336AB374">
      <w:numFmt w:val="bullet"/>
      <w:lvlText w:val="•"/>
      <w:lvlJc w:val="left"/>
      <w:pPr>
        <w:ind w:left="4542" w:hanging="720"/>
      </w:pPr>
      <w:rPr>
        <w:rFonts w:hint="default"/>
        <w:lang w:val="en-ZA" w:eastAsia="en-ZA" w:bidi="en-ZA"/>
      </w:rPr>
    </w:lvl>
    <w:lvl w:ilvl="5" w:tplc="F9026FEA">
      <w:numFmt w:val="bullet"/>
      <w:lvlText w:val="•"/>
      <w:lvlJc w:val="left"/>
      <w:pPr>
        <w:ind w:left="5463" w:hanging="720"/>
      </w:pPr>
      <w:rPr>
        <w:rFonts w:hint="default"/>
        <w:lang w:val="en-ZA" w:eastAsia="en-ZA" w:bidi="en-ZA"/>
      </w:rPr>
    </w:lvl>
    <w:lvl w:ilvl="6" w:tplc="DB54D80A">
      <w:numFmt w:val="bullet"/>
      <w:lvlText w:val="•"/>
      <w:lvlJc w:val="left"/>
      <w:pPr>
        <w:ind w:left="6383" w:hanging="720"/>
      </w:pPr>
      <w:rPr>
        <w:rFonts w:hint="default"/>
        <w:lang w:val="en-ZA" w:eastAsia="en-ZA" w:bidi="en-ZA"/>
      </w:rPr>
    </w:lvl>
    <w:lvl w:ilvl="7" w:tplc="9D5AF74A">
      <w:numFmt w:val="bullet"/>
      <w:lvlText w:val="•"/>
      <w:lvlJc w:val="left"/>
      <w:pPr>
        <w:ind w:left="7304" w:hanging="720"/>
      </w:pPr>
      <w:rPr>
        <w:rFonts w:hint="default"/>
        <w:lang w:val="en-ZA" w:eastAsia="en-ZA" w:bidi="en-ZA"/>
      </w:rPr>
    </w:lvl>
    <w:lvl w:ilvl="8" w:tplc="53240C6C">
      <w:numFmt w:val="bullet"/>
      <w:lvlText w:val="•"/>
      <w:lvlJc w:val="left"/>
      <w:pPr>
        <w:ind w:left="8225" w:hanging="720"/>
      </w:pPr>
      <w:rPr>
        <w:rFonts w:hint="default"/>
        <w:lang w:val="en-ZA" w:eastAsia="en-ZA" w:bidi="en-ZA"/>
      </w:rPr>
    </w:lvl>
  </w:abstractNum>
  <w:abstractNum w:abstractNumId="11" w15:restartNumberingAfterBreak="0">
    <w:nsid w:val="400C607D"/>
    <w:multiLevelType w:val="multilevel"/>
    <w:tmpl w:val="94AC0810"/>
    <w:lvl w:ilvl="0">
      <w:start w:val="9"/>
      <w:numFmt w:val="decimal"/>
      <w:lvlText w:val="%1"/>
      <w:lvlJc w:val="left"/>
      <w:pPr>
        <w:ind w:left="848" w:hanging="708"/>
        <w:jc w:val="left"/>
      </w:pPr>
      <w:rPr>
        <w:rFonts w:hint="default"/>
        <w:lang w:val="en-ZA" w:eastAsia="en-ZA" w:bidi="en-ZA"/>
      </w:rPr>
    </w:lvl>
    <w:lvl w:ilvl="1">
      <w:start w:val="1"/>
      <w:numFmt w:val="decimal"/>
      <w:lvlText w:val="%1.%2"/>
      <w:lvlJc w:val="left"/>
      <w:pPr>
        <w:ind w:left="848" w:hanging="708"/>
        <w:jc w:val="left"/>
      </w:pPr>
      <w:rPr>
        <w:rFonts w:ascii="Arial Narrow" w:eastAsia="Arial Narrow" w:hAnsi="Arial Narrow" w:cs="Arial Narrow" w:hint="default"/>
        <w:spacing w:val="-5"/>
        <w:w w:val="100"/>
        <w:sz w:val="24"/>
        <w:szCs w:val="24"/>
        <w:lang w:val="en-ZA" w:eastAsia="en-ZA" w:bidi="en-ZA"/>
      </w:rPr>
    </w:lvl>
    <w:lvl w:ilvl="2">
      <w:numFmt w:val="bullet"/>
      <w:lvlText w:val="•"/>
      <w:lvlJc w:val="left"/>
      <w:pPr>
        <w:ind w:left="2685" w:hanging="708"/>
      </w:pPr>
      <w:rPr>
        <w:rFonts w:hint="default"/>
        <w:lang w:val="en-ZA" w:eastAsia="en-ZA" w:bidi="en-ZA"/>
      </w:rPr>
    </w:lvl>
    <w:lvl w:ilvl="3">
      <w:numFmt w:val="bullet"/>
      <w:lvlText w:val="•"/>
      <w:lvlJc w:val="left"/>
      <w:pPr>
        <w:ind w:left="3607" w:hanging="708"/>
      </w:pPr>
      <w:rPr>
        <w:rFonts w:hint="default"/>
        <w:lang w:val="en-ZA" w:eastAsia="en-ZA" w:bidi="en-ZA"/>
      </w:rPr>
    </w:lvl>
    <w:lvl w:ilvl="4">
      <w:numFmt w:val="bullet"/>
      <w:lvlText w:val="•"/>
      <w:lvlJc w:val="left"/>
      <w:pPr>
        <w:ind w:left="4530" w:hanging="708"/>
      </w:pPr>
      <w:rPr>
        <w:rFonts w:hint="default"/>
        <w:lang w:val="en-ZA" w:eastAsia="en-ZA" w:bidi="en-ZA"/>
      </w:rPr>
    </w:lvl>
    <w:lvl w:ilvl="5">
      <w:numFmt w:val="bullet"/>
      <w:lvlText w:val="•"/>
      <w:lvlJc w:val="left"/>
      <w:pPr>
        <w:ind w:left="5453" w:hanging="708"/>
      </w:pPr>
      <w:rPr>
        <w:rFonts w:hint="default"/>
        <w:lang w:val="en-ZA" w:eastAsia="en-ZA" w:bidi="en-ZA"/>
      </w:rPr>
    </w:lvl>
    <w:lvl w:ilvl="6">
      <w:numFmt w:val="bullet"/>
      <w:lvlText w:val="•"/>
      <w:lvlJc w:val="left"/>
      <w:pPr>
        <w:ind w:left="6375" w:hanging="708"/>
      </w:pPr>
      <w:rPr>
        <w:rFonts w:hint="default"/>
        <w:lang w:val="en-ZA" w:eastAsia="en-ZA" w:bidi="en-ZA"/>
      </w:rPr>
    </w:lvl>
    <w:lvl w:ilvl="7">
      <w:numFmt w:val="bullet"/>
      <w:lvlText w:val="•"/>
      <w:lvlJc w:val="left"/>
      <w:pPr>
        <w:ind w:left="7298" w:hanging="708"/>
      </w:pPr>
      <w:rPr>
        <w:rFonts w:hint="default"/>
        <w:lang w:val="en-ZA" w:eastAsia="en-ZA" w:bidi="en-ZA"/>
      </w:rPr>
    </w:lvl>
    <w:lvl w:ilvl="8">
      <w:numFmt w:val="bullet"/>
      <w:lvlText w:val="•"/>
      <w:lvlJc w:val="left"/>
      <w:pPr>
        <w:ind w:left="8221" w:hanging="708"/>
      </w:pPr>
      <w:rPr>
        <w:rFonts w:hint="default"/>
        <w:lang w:val="en-ZA" w:eastAsia="en-ZA" w:bidi="en-ZA"/>
      </w:rPr>
    </w:lvl>
  </w:abstractNum>
  <w:abstractNum w:abstractNumId="12" w15:restartNumberingAfterBreak="0">
    <w:nsid w:val="431B1E66"/>
    <w:multiLevelType w:val="hybridMultilevel"/>
    <w:tmpl w:val="C2CC872A"/>
    <w:lvl w:ilvl="0" w:tplc="D55CAA3E">
      <w:numFmt w:val="bullet"/>
      <w:lvlText w:val=""/>
      <w:lvlJc w:val="left"/>
      <w:pPr>
        <w:ind w:left="860" w:hanging="360"/>
      </w:pPr>
      <w:rPr>
        <w:rFonts w:ascii="Symbol" w:eastAsia="Symbol" w:hAnsi="Symbol" w:cs="Symbol" w:hint="default"/>
        <w:b/>
        <w:bCs/>
        <w:w w:val="99"/>
        <w:sz w:val="24"/>
        <w:szCs w:val="24"/>
        <w:lang w:val="en-ZA" w:eastAsia="en-ZA" w:bidi="en-ZA"/>
      </w:rPr>
    </w:lvl>
    <w:lvl w:ilvl="1" w:tplc="8FAADD62">
      <w:numFmt w:val="bullet"/>
      <w:lvlText w:val="•"/>
      <w:lvlJc w:val="left"/>
      <w:pPr>
        <w:ind w:left="1780" w:hanging="360"/>
      </w:pPr>
      <w:rPr>
        <w:rFonts w:hint="default"/>
        <w:lang w:val="en-ZA" w:eastAsia="en-ZA" w:bidi="en-ZA"/>
      </w:rPr>
    </w:lvl>
    <w:lvl w:ilvl="2" w:tplc="B5726E62">
      <w:numFmt w:val="bullet"/>
      <w:lvlText w:val="•"/>
      <w:lvlJc w:val="left"/>
      <w:pPr>
        <w:ind w:left="2701" w:hanging="360"/>
      </w:pPr>
      <w:rPr>
        <w:rFonts w:hint="default"/>
        <w:lang w:val="en-ZA" w:eastAsia="en-ZA" w:bidi="en-ZA"/>
      </w:rPr>
    </w:lvl>
    <w:lvl w:ilvl="3" w:tplc="48AAF41C">
      <w:numFmt w:val="bullet"/>
      <w:lvlText w:val="•"/>
      <w:lvlJc w:val="left"/>
      <w:pPr>
        <w:ind w:left="3621" w:hanging="360"/>
      </w:pPr>
      <w:rPr>
        <w:rFonts w:hint="default"/>
        <w:lang w:val="en-ZA" w:eastAsia="en-ZA" w:bidi="en-ZA"/>
      </w:rPr>
    </w:lvl>
    <w:lvl w:ilvl="4" w:tplc="9DB21D0C">
      <w:numFmt w:val="bullet"/>
      <w:lvlText w:val="•"/>
      <w:lvlJc w:val="left"/>
      <w:pPr>
        <w:ind w:left="4542" w:hanging="360"/>
      </w:pPr>
      <w:rPr>
        <w:rFonts w:hint="default"/>
        <w:lang w:val="en-ZA" w:eastAsia="en-ZA" w:bidi="en-ZA"/>
      </w:rPr>
    </w:lvl>
    <w:lvl w:ilvl="5" w:tplc="D490390A">
      <w:numFmt w:val="bullet"/>
      <w:lvlText w:val="•"/>
      <w:lvlJc w:val="left"/>
      <w:pPr>
        <w:ind w:left="5463" w:hanging="360"/>
      </w:pPr>
      <w:rPr>
        <w:rFonts w:hint="default"/>
        <w:lang w:val="en-ZA" w:eastAsia="en-ZA" w:bidi="en-ZA"/>
      </w:rPr>
    </w:lvl>
    <w:lvl w:ilvl="6" w:tplc="A084590A">
      <w:numFmt w:val="bullet"/>
      <w:lvlText w:val="•"/>
      <w:lvlJc w:val="left"/>
      <w:pPr>
        <w:ind w:left="6383" w:hanging="360"/>
      </w:pPr>
      <w:rPr>
        <w:rFonts w:hint="default"/>
        <w:lang w:val="en-ZA" w:eastAsia="en-ZA" w:bidi="en-ZA"/>
      </w:rPr>
    </w:lvl>
    <w:lvl w:ilvl="7" w:tplc="507AF08E">
      <w:numFmt w:val="bullet"/>
      <w:lvlText w:val="•"/>
      <w:lvlJc w:val="left"/>
      <w:pPr>
        <w:ind w:left="7304" w:hanging="360"/>
      </w:pPr>
      <w:rPr>
        <w:rFonts w:hint="default"/>
        <w:lang w:val="en-ZA" w:eastAsia="en-ZA" w:bidi="en-ZA"/>
      </w:rPr>
    </w:lvl>
    <w:lvl w:ilvl="8" w:tplc="26226380">
      <w:numFmt w:val="bullet"/>
      <w:lvlText w:val="•"/>
      <w:lvlJc w:val="left"/>
      <w:pPr>
        <w:ind w:left="8225" w:hanging="360"/>
      </w:pPr>
      <w:rPr>
        <w:rFonts w:hint="default"/>
        <w:lang w:val="en-ZA" w:eastAsia="en-ZA" w:bidi="en-ZA"/>
      </w:rPr>
    </w:lvl>
  </w:abstractNum>
  <w:abstractNum w:abstractNumId="13" w15:restartNumberingAfterBreak="0">
    <w:nsid w:val="49E466FF"/>
    <w:multiLevelType w:val="multilevel"/>
    <w:tmpl w:val="B53EB476"/>
    <w:lvl w:ilvl="0">
      <w:start w:val="12"/>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ascii="Arial Narrow" w:eastAsia="Arial Narrow" w:hAnsi="Arial Narrow" w:cs="Arial Narrow" w:hint="default"/>
        <w:b/>
        <w:bCs/>
        <w:spacing w:val="-3"/>
        <w:w w:val="100"/>
        <w:sz w:val="24"/>
        <w:szCs w:val="24"/>
        <w:lang w:val="en-ZA" w:eastAsia="en-ZA" w:bidi="en-ZA"/>
      </w:rPr>
    </w:lvl>
    <w:lvl w:ilvl="2">
      <w:numFmt w:val="bullet"/>
      <w:lvlText w:val=""/>
      <w:lvlJc w:val="left"/>
      <w:pPr>
        <w:ind w:left="860" w:hanging="360"/>
      </w:pPr>
      <w:rPr>
        <w:rFonts w:ascii="Symbol" w:eastAsia="Symbol" w:hAnsi="Symbol" w:cs="Symbol" w:hint="default"/>
        <w:b/>
        <w:bCs/>
        <w:w w:val="99"/>
        <w:sz w:val="24"/>
        <w:szCs w:val="24"/>
        <w:lang w:val="en-ZA" w:eastAsia="en-ZA" w:bidi="en-ZA"/>
      </w:rPr>
    </w:lvl>
    <w:lvl w:ilvl="3">
      <w:numFmt w:val="bullet"/>
      <w:lvlText w:val="•"/>
      <w:lvlJc w:val="left"/>
      <w:pPr>
        <w:ind w:left="3621" w:hanging="360"/>
      </w:pPr>
      <w:rPr>
        <w:rFonts w:hint="default"/>
        <w:lang w:val="en-ZA" w:eastAsia="en-ZA" w:bidi="en-ZA"/>
      </w:rPr>
    </w:lvl>
    <w:lvl w:ilvl="4">
      <w:numFmt w:val="bullet"/>
      <w:lvlText w:val="•"/>
      <w:lvlJc w:val="left"/>
      <w:pPr>
        <w:ind w:left="4542" w:hanging="360"/>
      </w:pPr>
      <w:rPr>
        <w:rFonts w:hint="default"/>
        <w:lang w:val="en-ZA" w:eastAsia="en-ZA" w:bidi="en-ZA"/>
      </w:rPr>
    </w:lvl>
    <w:lvl w:ilvl="5">
      <w:numFmt w:val="bullet"/>
      <w:lvlText w:val="•"/>
      <w:lvlJc w:val="left"/>
      <w:pPr>
        <w:ind w:left="5463" w:hanging="360"/>
      </w:pPr>
      <w:rPr>
        <w:rFonts w:hint="default"/>
        <w:lang w:val="en-ZA" w:eastAsia="en-ZA" w:bidi="en-ZA"/>
      </w:rPr>
    </w:lvl>
    <w:lvl w:ilvl="6">
      <w:numFmt w:val="bullet"/>
      <w:lvlText w:val="•"/>
      <w:lvlJc w:val="left"/>
      <w:pPr>
        <w:ind w:left="6383" w:hanging="360"/>
      </w:pPr>
      <w:rPr>
        <w:rFonts w:hint="default"/>
        <w:lang w:val="en-ZA" w:eastAsia="en-ZA" w:bidi="en-ZA"/>
      </w:rPr>
    </w:lvl>
    <w:lvl w:ilvl="7">
      <w:numFmt w:val="bullet"/>
      <w:lvlText w:val="•"/>
      <w:lvlJc w:val="left"/>
      <w:pPr>
        <w:ind w:left="7304" w:hanging="360"/>
      </w:pPr>
      <w:rPr>
        <w:rFonts w:hint="default"/>
        <w:lang w:val="en-ZA" w:eastAsia="en-ZA" w:bidi="en-ZA"/>
      </w:rPr>
    </w:lvl>
    <w:lvl w:ilvl="8">
      <w:numFmt w:val="bullet"/>
      <w:lvlText w:val="•"/>
      <w:lvlJc w:val="left"/>
      <w:pPr>
        <w:ind w:left="8225" w:hanging="360"/>
      </w:pPr>
      <w:rPr>
        <w:rFonts w:hint="default"/>
        <w:lang w:val="en-ZA" w:eastAsia="en-ZA" w:bidi="en-ZA"/>
      </w:rPr>
    </w:lvl>
  </w:abstractNum>
  <w:abstractNum w:abstractNumId="14" w15:restartNumberingAfterBreak="0">
    <w:nsid w:val="4A723FB9"/>
    <w:multiLevelType w:val="multilevel"/>
    <w:tmpl w:val="B0285F0A"/>
    <w:lvl w:ilvl="0">
      <w:start w:val="5"/>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ascii="Arial Narrow" w:eastAsia="Arial Narrow" w:hAnsi="Arial Narrow" w:cs="Arial Narrow" w:hint="default"/>
        <w:spacing w:val="-28"/>
        <w:w w:val="100"/>
        <w:sz w:val="24"/>
        <w:szCs w:val="24"/>
        <w:lang w:val="en-ZA" w:eastAsia="en-ZA" w:bidi="en-ZA"/>
      </w:rPr>
    </w:lvl>
    <w:lvl w:ilvl="2">
      <w:numFmt w:val="bullet"/>
      <w:lvlText w:val=""/>
      <w:lvlJc w:val="left"/>
      <w:pPr>
        <w:ind w:left="2420" w:hanging="360"/>
      </w:pPr>
      <w:rPr>
        <w:rFonts w:ascii="Symbol" w:eastAsia="Symbol" w:hAnsi="Symbol" w:cs="Symbol" w:hint="default"/>
        <w:w w:val="100"/>
        <w:sz w:val="24"/>
        <w:szCs w:val="24"/>
        <w:lang w:val="en-ZA" w:eastAsia="en-ZA" w:bidi="en-ZA"/>
      </w:rPr>
    </w:lvl>
    <w:lvl w:ilvl="3">
      <w:numFmt w:val="bullet"/>
      <w:lvlText w:val="•"/>
      <w:lvlJc w:val="left"/>
      <w:pPr>
        <w:ind w:left="4119" w:hanging="360"/>
      </w:pPr>
      <w:rPr>
        <w:rFonts w:hint="default"/>
        <w:lang w:val="en-ZA" w:eastAsia="en-ZA" w:bidi="en-ZA"/>
      </w:rPr>
    </w:lvl>
    <w:lvl w:ilvl="4">
      <w:numFmt w:val="bullet"/>
      <w:lvlText w:val="•"/>
      <w:lvlJc w:val="left"/>
      <w:pPr>
        <w:ind w:left="4968" w:hanging="360"/>
      </w:pPr>
      <w:rPr>
        <w:rFonts w:hint="default"/>
        <w:lang w:val="en-ZA" w:eastAsia="en-ZA" w:bidi="en-ZA"/>
      </w:rPr>
    </w:lvl>
    <w:lvl w:ilvl="5">
      <w:numFmt w:val="bullet"/>
      <w:lvlText w:val="•"/>
      <w:lvlJc w:val="left"/>
      <w:pPr>
        <w:ind w:left="5818" w:hanging="360"/>
      </w:pPr>
      <w:rPr>
        <w:rFonts w:hint="default"/>
        <w:lang w:val="en-ZA" w:eastAsia="en-ZA" w:bidi="en-ZA"/>
      </w:rPr>
    </w:lvl>
    <w:lvl w:ilvl="6">
      <w:numFmt w:val="bullet"/>
      <w:lvlText w:val="•"/>
      <w:lvlJc w:val="left"/>
      <w:pPr>
        <w:ind w:left="6668" w:hanging="360"/>
      </w:pPr>
      <w:rPr>
        <w:rFonts w:hint="default"/>
        <w:lang w:val="en-ZA" w:eastAsia="en-ZA" w:bidi="en-ZA"/>
      </w:rPr>
    </w:lvl>
    <w:lvl w:ilvl="7">
      <w:numFmt w:val="bullet"/>
      <w:lvlText w:val="•"/>
      <w:lvlJc w:val="left"/>
      <w:pPr>
        <w:ind w:left="7517" w:hanging="360"/>
      </w:pPr>
      <w:rPr>
        <w:rFonts w:hint="default"/>
        <w:lang w:val="en-ZA" w:eastAsia="en-ZA" w:bidi="en-ZA"/>
      </w:rPr>
    </w:lvl>
    <w:lvl w:ilvl="8">
      <w:numFmt w:val="bullet"/>
      <w:lvlText w:val="•"/>
      <w:lvlJc w:val="left"/>
      <w:pPr>
        <w:ind w:left="8367" w:hanging="360"/>
      </w:pPr>
      <w:rPr>
        <w:rFonts w:hint="default"/>
        <w:lang w:val="en-ZA" w:eastAsia="en-ZA" w:bidi="en-ZA"/>
      </w:rPr>
    </w:lvl>
  </w:abstractNum>
  <w:abstractNum w:abstractNumId="15" w15:restartNumberingAfterBreak="0">
    <w:nsid w:val="4E0434C6"/>
    <w:multiLevelType w:val="hybridMultilevel"/>
    <w:tmpl w:val="FDF43D08"/>
    <w:lvl w:ilvl="0" w:tplc="D41A8B7E">
      <w:start w:val="11"/>
      <w:numFmt w:val="bullet"/>
      <w:lvlText w:val="-"/>
      <w:lvlJc w:val="left"/>
      <w:pPr>
        <w:ind w:left="1760" w:hanging="360"/>
      </w:pPr>
      <w:rPr>
        <w:rFonts w:ascii="Arial Narrow" w:eastAsia="Arial Narrow" w:hAnsi="Arial Narrow" w:cs="Arial Narrow" w:hint="default"/>
      </w:rPr>
    </w:lvl>
    <w:lvl w:ilvl="1" w:tplc="1C090003" w:tentative="1">
      <w:start w:val="1"/>
      <w:numFmt w:val="bullet"/>
      <w:lvlText w:val="o"/>
      <w:lvlJc w:val="left"/>
      <w:pPr>
        <w:ind w:left="2480" w:hanging="360"/>
      </w:pPr>
      <w:rPr>
        <w:rFonts w:ascii="Courier New" w:hAnsi="Courier New" w:cs="Courier New" w:hint="default"/>
      </w:rPr>
    </w:lvl>
    <w:lvl w:ilvl="2" w:tplc="1C090005" w:tentative="1">
      <w:start w:val="1"/>
      <w:numFmt w:val="bullet"/>
      <w:lvlText w:val=""/>
      <w:lvlJc w:val="left"/>
      <w:pPr>
        <w:ind w:left="3200" w:hanging="360"/>
      </w:pPr>
      <w:rPr>
        <w:rFonts w:ascii="Wingdings" w:hAnsi="Wingdings" w:hint="default"/>
      </w:rPr>
    </w:lvl>
    <w:lvl w:ilvl="3" w:tplc="1C090001" w:tentative="1">
      <w:start w:val="1"/>
      <w:numFmt w:val="bullet"/>
      <w:lvlText w:val=""/>
      <w:lvlJc w:val="left"/>
      <w:pPr>
        <w:ind w:left="3920" w:hanging="360"/>
      </w:pPr>
      <w:rPr>
        <w:rFonts w:ascii="Symbol" w:hAnsi="Symbol" w:hint="default"/>
      </w:rPr>
    </w:lvl>
    <w:lvl w:ilvl="4" w:tplc="1C090003" w:tentative="1">
      <w:start w:val="1"/>
      <w:numFmt w:val="bullet"/>
      <w:lvlText w:val="o"/>
      <w:lvlJc w:val="left"/>
      <w:pPr>
        <w:ind w:left="4640" w:hanging="360"/>
      </w:pPr>
      <w:rPr>
        <w:rFonts w:ascii="Courier New" w:hAnsi="Courier New" w:cs="Courier New" w:hint="default"/>
      </w:rPr>
    </w:lvl>
    <w:lvl w:ilvl="5" w:tplc="1C090005" w:tentative="1">
      <w:start w:val="1"/>
      <w:numFmt w:val="bullet"/>
      <w:lvlText w:val=""/>
      <w:lvlJc w:val="left"/>
      <w:pPr>
        <w:ind w:left="5360" w:hanging="360"/>
      </w:pPr>
      <w:rPr>
        <w:rFonts w:ascii="Wingdings" w:hAnsi="Wingdings" w:hint="default"/>
      </w:rPr>
    </w:lvl>
    <w:lvl w:ilvl="6" w:tplc="1C090001" w:tentative="1">
      <w:start w:val="1"/>
      <w:numFmt w:val="bullet"/>
      <w:lvlText w:val=""/>
      <w:lvlJc w:val="left"/>
      <w:pPr>
        <w:ind w:left="6080" w:hanging="360"/>
      </w:pPr>
      <w:rPr>
        <w:rFonts w:ascii="Symbol" w:hAnsi="Symbol" w:hint="default"/>
      </w:rPr>
    </w:lvl>
    <w:lvl w:ilvl="7" w:tplc="1C090003" w:tentative="1">
      <w:start w:val="1"/>
      <w:numFmt w:val="bullet"/>
      <w:lvlText w:val="o"/>
      <w:lvlJc w:val="left"/>
      <w:pPr>
        <w:ind w:left="6800" w:hanging="360"/>
      </w:pPr>
      <w:rPr>
        <w:rFonts w:ascii="Courier New" w:hAnsi="Courier New" w:cs="Courier New" w:hint="default"/>
      </w:rPr>
    </w:lvl>
    <w:lvl w:ilvl="8" w:tplc="1C090005" w:tentative="1">
      <w:start w:val="1"/>
      <w:numFmt w:val="bullet"/>
      <w:lvlText w:val=""/>
      <w:lvlJc w:val="left"/>
      <w:pPr>
        <w:ind w:left="7520" w:hanging="360"/>
      </w:pPr>
      <w:rPr>
        <w:rFonts w:ascii="Wingdings" w:hAnsi="Wingdings" w:hint="default"/>
      </w:rPr>
    </w:lvl>
  </w:abstractNum>
  <w:abstractNum w:abstractNumId="16" w15:restartNumberingAfterBreak="0">
    <w:nsid w:val="5B713BAB"/>
    <w:multiLevelType w:val="hybridMultilevel"/>
    <w:tmpl w:val="9DC64198"/>
    <w:lvl w:ilvl="0" w:tplc="F358399E">
      <w:numFmt w:val="bullet"/>
      <w:lvlText w:val=""/>
      <w:lvlJc w:val="left"/>
      <w:pPr>
        <w:ind w:left="1580" w:hanging="360"/>
      </w:pPr>
      <w:rPr>
        <w:rFonts w:ascii="Symbol" w:eastAsia="Symbol" w:hAnsi="Symbol" w:cs="Symbol" w:hint="default"/>
        <w:w w:val="100"/>
        <w:sz w:val="24"/>
        <w:szCs w:val="24"/>
        <w:lang w:val="en-ZA" w:eastAsia="en-ZA" w:bidi="en-ZA"/>
      </w:rPr>
    </w:lvl>
    <w:lvl w:ilvl="1" w:tplc="C742AA8A">
      <w:numFmt w:val="bullet"/>
      <w:lvlText w:val="•"/>
      <w:lvlJc w:val="left"/>
      <w:pPr>
        <w:ind w:left="2428" w:hanging="360"/>
      </w:pPr>
      <w:rPr>
        <w:rFonts w:hint="default"/>
        <w:lang w:val="en-ZA" w:eastAsia="en-ZA" w:bidi="en-ZA"/>
      </w:rPr>
    </w:lvl>
    <w:lvl w:ilvl="2" w:tplc="16E0E296">
      <w:numFmt w:val="bullet"/>
      <w:lvlText w:val="•"/>
      <w:lvlJc w:val="left"/>
      <w:pPr>
        <w:ind w:left="3277" w:hanging="360"/>
      </w:pPr>
      <w:rPr>
        <w:rFonts w:hint="default"/>
        <w:lang w:val="en-ZA" w:eastAsia="en-ZA" w:bidi="en-ZA"/>
      </w:rPr>
    </w:lvl>
    <w:lvl w:ilvl="3" w:tplc="554012DC">
      <w:numFmt w:val="bullet"/>
      <w:lvlText w:val="•"/>
      <w:lvlJc w:val="left"/>
      <w:pPr>
        <w:ind w:left="4125" w:hanging="360"/>
      </w:pPr>
      <w:rPr>
        <w:rFonts w:hint="default"/>
        <w:lang w:val="en-ZA" w:eastAsia="en-ZA" w:bidi="en-ZA"/>
      </w:rPr>
    </w:lvl>
    <w:lvl w:ilvl="4" w:tplc="D5BAEAE0">
      <w:numFmt w:val="bullet"/>
      <w:lvlText w:val="•"/>
      <w:lvlJc w:val="left"/>
      <w:pPr>
        <w:ind w:left="4974" w:hanging="360"/>
      </w:pPr>
      <w:rPr>
        <w:rFonts w:hint="default"/>
        <w:lang w:val="en-ZA" w:eastAsia="en-ZA" w:bidi="en-ZA"/>
      </w:rPr>
    </w:lvl>
    <w:lvl w:ilvl="5" w:tplc="5A6EBC20">
      <w:numFmt w:val="bullet"/>
      <w:lvlText w:val="•"/>
      <w:lvlJc w:val="left"/>
      <w:pPr>
        <w:ind w:left="5823" w:hanging="360"/>
      </w:pPr>
      <w:rPr>
        <w:rFonts w:hint="default"/>
        <w:lang w:val="en-ZA" w:eastAsia="en-ZA" w:bidi="en-ZA"/>
      </w:rPr>
    </w:lvl>
    <w:lvl w:ilvl="6" w:tplc="AEC42C04">
      <w:numFmt w:val="bullet"/>
      <w:lvlText w:val="•"/>
      <w:lvlJc w:val="left"/>
      <w:pPr>
        <w:ind w:left="6671" w:hanging="360"/>
      </w:pPr>
      <w:rPr>
        <w:rFonts w:hint="default"/>
        <w:lang w:val="en-ZA" w:eastAsia="en-ZA" w:bidi="en-ZA"/>
      </w:rPr>
    </w:lvl>
    <w:lvl w:ilvl="7" w:tplc="032279E6">
      <w:numFmt w:val="bullet"/>
      <w:lvlText w:val="•"/>
      <w:lvlJc w:val="left"/>
      <w:pPr>
        <w:ind w:left="7520" w:hanging="360"/>
      </w:pPr>
      <w:rPr>
        <w:rFonts w:hint="default"/>
        <w:lang w:val="en-ZA" w:eastAsia="en-ZA" w:bidi="en-ZA"/>
      </w:rPr>
    </w:lvl>
    <w:lvl w:ilvl="8" w:tplc="F2FC6064">
      <w:numFmt w:val="bullet"/>
      <w:lvlText w:val="•"/>
      <w:lvlJc w:val="left"/>
      <w:pPr>
        <w:ind w:left="8369" w:hanging="360"/>
      </w:pPr>
      <w:rPr>
        <w:rFonts w:hint="default"/>
        <w:lang w:val="en-ZA" w:eastAsia="en-ZA" w:bidi="en-ZA"/>
      </w:rPr>
    </w:lvl>
  </w:abstractNum>
  <w:abstractNum w:abstractNumId="17" w15:restartNumberingAfterBreak="0">
    <w:nsid w:val="5C9633A8"/>
    <w:multiLevelType w:val="multilevel"/>
    <w:tmpl w:val="A08239D8"/>
    <w:lvl w:ilvl="0">
      <w:start w:val="16"/>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ascii="Arial Narrow" w:eastAsia="Arial Narrow" w:hAnsi="Arial Narrow" w:cs="Arial Narrow" w:hint="default"/>
        <w:spacing w:val="-28"/>
        <w:w w:val="100"/>
        <w:sz w:val="24"/>
        <w:szCs w:val="24"/>
        <w:lang w:val="en-ZA" w:eastAsia="en-ZA" w:bidi="en-ZA"/>
      </w:rPr>
    </w:lvl>
    <w:lvl w:ilvl="2">
      <w:start w:val="1"/>
      <w:numFmt w:val="lowerLetter"/>
      <w:lvlText w:val="(%3)"/>
      <w:lvlJc w:val="left"/>
      <w:pPr>
        <w:ind w:left="860" w:hanging="305"/>
        <w:jc w:val="left"/>
      </w:pPr>
      <w:rPr>
        <w:rFonts w:ascii="Arial Narrow" w:eastAsia="Arial Narrow" w:hAnsi="Arial Narrow" w:cs="Arial Narrow" w:hint="default"/>
        <w:w w:val="100"/>
        <w:sz w:val="24"/>
        <w:szCs w:val="24"/>
        <w:lang w:val="en-ZA" w:eastAsia="en-ZA" w:bidi="en-ZA"/>
      </w:rPr>
    </w:lvl>
    <w:lvl w:ilvl="3">
      <w:numFmt w:val="bullet"/>
      <w:lvlText w:val="•"/>
      <w:lvlJc w:val="left"/>
      <w:pPr>
        <w:ind w:left="3621" w:hanging="305"/>
      </w:pPr>
      <w:rPr>
        <w:rFonts w:hint="default"/>
        <w:lang w:val="en-ZA" w:eastAsia="en-ZA" w:bidi="en-ZA"/>
      </w:rPr>
    </w:lvl>
    <w:lvl w:ilvl="4">
      <w:numFmt w:val="bullet"/>
      <w:lvlText w:val="•"/>
      <w:lvlJc w:val="left"/>
      <w:pPr>
        <w:ind w:left="4542" w:hanging="305"/>
      </w:pPr>
      <w:rPr>
        <w:rFonts w:hint="default"/>
        <w:lang w:val="en-ZA" w:eastAsia="en-ZA" w:bidi="en-ZA"/>
      </w:rPr>
    </w:lvl>
    <w:lvl w:ilvl="5">
      <w:numFmt w:val="bullet"/>
      <w:lvlText w:val="•"/>
      <w:lvlJc w:val="left"/>
      <w:pPr>
        <w:ind w:left="5463" w:hanging="305"/>
      </w:pPr>
      <w:rPr>
        <w:rFonts w:hint="default"/>
        <w:lang w:val="en-ZA" w:eastAsia="en-ZA" w:bidi="en-ZA"/>
      </w:rPr>
    </w:lvl>
    <w:lvl w:ilvl="6">
      <w:numFmt w:val="bullet"/>
      <w:lvlText w:val="•"/>
      <w:lvlJc w:val="left"/>
      <w:pPr>
        <w:ind w:left="6383" w:hanging="305"/>
      </w:pPr>
      <w:rPr>
        <w:rFonts w:hint="default"/>
        <w:lang w:val="en-ZA" w:eastAsia="en-ZA" w:bidi="en-ZA"/>
      </w:rPr>
    </w:lvl>
    <w:lvl w:ilvl="7">
      <w:numFmt w:val="bullet"/>
      <w:lvlText w:val="•"/>
      <w:lvlJc w:val="left"/>
      <w:pPr>
        <w:ind w:left="7304" w:hanging="305"/>
      </w:pPr>
      <w:rPr>
        <w:rFonts w:hint="default"/>
        <w:lang w:val="en-ZA" w:eastAsia="en-ZA" w:bidi="en-ZA"/>
      </w:rPr>
    </w:lvl>
    <w:lvl w:ilvl="8">
      <w:numFmt w:val="bullet"/>
      <w:lvlText w:val="•"/>
      <w:lvlJc w:val="left"/>
      <w:pPr>
        <w:ind w:left="8225" w:hanging="305"/>
      </w:pPr>
      <w:rPr>
        <w:rFonts w:hint="default"/>
        <w:lang w:val="en-ZA" w:eastAsia="en-ZA" w:bidi="en-ZA"/>
      </w:rPr>
    </w:lvl>
  </w:abstractNum>
  <w:abstractNum w:abstractNumId="18" w15:restartNumberingAfterBreak="0">
    <w:nsid w:val="604A4E47"/>
    <w:multiLevelType w:val="multilevel"/>
    <w:tmpl w:val="78D27150"/>
    <w:lvl w:ilvl="0">
      <w:start w:val="3"/>
      <w:numFmt w:val="decimal"/>
      <w:lvlText w:val="%1"/>
      <w:lvlJc w:val="left"/>
      <w:pPr>
        <w:ind w:left="783" w:hanging="644"/>
        <w:jc w:val="left"/>
      </w:pPr>
      <w:rPr>
        <w:rFonts w:hint="default"/>
        <w:lang w:val="en-ZA" w:eastAsia="en-ZA" w:bidi="en-ZA"/>
      </w:rPr>
    </w:lvl>
    <w:lvl w:ilvl="1">
      <w:start w:val="1"/>
      <w:numFmt w:val="decimal"/>
      <w:lvlText w:val="%1.%2"/>
      <w:lvlJc w:val="left"/>
      <w:pPr>
        <w:ind w:left="783" w:hanging="644"/>
        <w:jc w:val="left"/>
      </w:pPr>
      <w:rPr>
        <w:rFonts w:ascii="Arial Narrow" w:eastAsia="Arial Narrow" w:hAnsi="Arial Narrow" w:cs="Arial Narrow" w:hint="default"/>
        <w:spacing w:val="-15"/>
        <w:w w:val="100"/>
        <w:sz w:val="24"/>
        <w:szCs w:val="24"/>
        <w:lang w:val="en-ZA" w:eastAsia="en-ZA" w:bidi="en-ZA"/>
      </w:rPr>
    </w:lvl>
    <w:lvl w:ilvl="2">
      <w:start w:val="1"/>
      <w:numFmt w:val="decimal"/>
      <w:lvlText w:val="(%3)"/>
      <w:lvlJc w:val="left"/>
      <w:pPr>
        <w:ind w:left="2300" w:hanging="644"/>
        <w:jc w:val="left"/>
      </w:pPr>
      <w:rPr>
        <w:rFonts w:ascii="Arial Narrow" w:eastAsia="Arial Narrow" w:hAnsi="Arial Narrow" w:cs="Arial Narrow" w:hint="default"/>
        <w:spacing w:val="-3"/>
        <w:w w:val="100"/>
        <w:sz w:val="24"/>
        <w:szCs w:val="24"/>
        <w:lang w:val="en-ZA" w:eastAsia="en-ZA" w:bidi="en-ZA"/>
      </w:rPr>
    </w:lvl>
    <w:lvl w:ilvl="3">
      <w:start w:val="1"/>
      <w:numFmt w:val="lowerLetter"/>
      <w:lvlText w:val="(%4)"/>
      <w:lvlJc w:val="left"/>
      <w:pPr>
        <w:ind w:left="3021" w:hanging="644"/>
        <w:jc w:val="left"/>
      </w:pPr>
      <w:rPr>
        <w:rFonts w:ascii="Arial Narrow" w:eastAsia="Arial Narrow" w:hAnsi="Arial Narrow" w:cs="Arial Narrow" w:hint="default"/>
        <w:spacing w:val="-2"/>
        <w:w w:val="100"/>
        <w:sz w:val="24"/>
        <w:szCs w:val="24"/>
        <w:lang w:val="en-ZA" w:eastAsia="en-ZA" w:bidi="en-ZA"/>
      </w:rPr>
    </w:lvl>
    <w:lvl w:ilvl="4">
      <w:numFmt w:val="bullet"/>
      <w:lvlText w:val="•"/>
      <w:lvlJc w:val="left"/>
      <w:pPr>
        <w:ind w:left="4781" w:hanging="644"/>
      </w:pPr>
      <w:rPr>
        <w:rFonts w:hint="default"/>
        <w:lang w:val="en-ZA" w:eastAsia="en-ZA" w:bidi="en-ZA"/>
      </w:rPr>
    </w:lvl>
    <w:lvl w:ilvl="5">
      <w:numFmt w:val="bullet"/>
      <w:lvlText w:val="•"/>
      <w:lvlJc w:val="left"/>
      <w:pPr>
        <w:ind w:left="5662" w:hanging="644"/>
      </w:pPr>
      <w:rPr>
        <w:rFonts w:hint="default"/>
        <w:lang w:val="en-ZA" w:eastAsia="en-ZA" w:bidi="en-ZA"/>
      </w:rPr>
    </w:lvl>
    <w:lvl w:ilvl="6">
      <w:numFmt w:val="bullet"/>
      <w:lvlText w:val="•"/>
      <w:lvlJc w:val="left"/>
      <w:pPr>
        <w:ind w:left="6543" w:hanging="644"/>
      </w:pPr>
      <w:rPr>
        <w:rFonts w:hint="default"/>
        <w:lang w:val="en-ZA" w:eastAsia="en-ZA" w:bidi="en-ZA"/>
      </w:rPr>
    </w:lvl>
    <w:lvl w:ilvl="7">
      <w:numFmt w:val="bullet"/>
      <w:lvlText w:val="•"/>
      <w:lvlJc w:val="left"/>
      <w:pPr>
        <w:ind w:left="7424" w:hanging="644"/>
      </w:pPr>
      <w:rPr>
        <w:rFonts w:hint="default"/>
        <w:lang w:val="en-ZA" w:eastAsia="en-ZA" w:bidi="en-ZA"/>
      </w:rPr>
    </w:lvl>
    <w:lvl w:ilvl="8">
      <w:numFmt w:val="bullet"/>
      <w:lvlText w:val="•"/>
      <w:lvlJc w:val="left"/>
      <w:pPr>
        <w:ind w:left="8304" w:hanging="644"/>
      </w:pPr>
      <w:rPr>
        <w:rFonts w:hint="default"/>
        <w:lang w:val="en-ZA" w:eastAsia="en-ZA" w:bidi="en-ZA"/>
      </w:rPr>
    </w:lvl>
  </w:abstractNum>
  <w:abstractNum w:abstractNumId="19" w15:restartNumberingAfterBreak="0">
    <w:nsid w:val="62FB0589"/>
    <w:multiLevelType w:val="multilevel"/>
    <w:tmpl w:val="A6021064"/>
    <w:lvl w:ilvl="0">
      <w:start w:val="13"/>
      <w:numFmt w:val="decimal"/>
      <w:lvlText w:val="%1"/>
      <w:lvlJc w:val="left"/>
      <w:pPr>
        <w:ind w:left="848" w:hanging="708"/>
        <w:jc w:val="left"/>
      </w:pPr>
      <w:rPr>
        <w:rFonts w:hint="default"/>
        <w:lang w:val="en-ZA" w:eastAsia="en-ZA" w:bidi="en-ZA"/>
      </w:rPr>
    </w:lvl>
    <w:lvl w:ilvl="1">
      <w:start w:val="1"/>
      <w:numFmt w:val="decimal"/>
      <w:lvlText w:val="%1.%2"/>
      <w:lvlJc w:val="left"/>
      <w:pPr>
        <w:ind w:left="848" w:hanging="708"/>
        <w:jc w:val="left"/>
      </w:pPr>
      <w:rPr>
        <w:rFonts w:ascii="Arial Narrow" w:eastAsia="Arial Narrow" w:hAnsi="Arial Narrow" w:cs="Arial Narrow" w:hint="default"/>
        <w:b/>
        <w:bCs/>
        <w:spacing w:val="-3"/>
        <w:w w:val="100"/>
        <w:sz w:val="24"/>
        <w:szCs w:val="24"/>
        <w:lang w:val="en-ZA" w:eastAsia="en-ZA" w:bidi="en-ZA"/>
      </w:rPr>
    </w:lvl>
    <w:lvl w:ilvl="2">
      <w:start w:val="1"/>
      <w:numFmt w:val="decimal"/>
      <w:lvlText w:val="%1.%2.%3"/>
      <w:lvlJc w:val="left"/>
      <w:pPr>
        <w:ind w:left="1273" w:hanging="706"/>
        <w:jc w:val="left"/>
      </w:pPr>
      <w:rPr>
        <w:rFonts w:ascii="Arial Narrow" w:eastAsia="Arial Narrow" w:hAnsi="Arial Narrow" w:cs="Arial Narrow" w:hint="default"/>
        <w:spacing w:val="-7"/>
        <w:w w:val="100"/>
        <w:sz w:val="24"/>
        <w:szCs w:val="24"/>
        <w:lang w:val="en-ZA" w:eastAsia="en-ZA" w:bidi="en-ZA"/>
      </w:rPr>
    </w:lvl>
    <w:lvl w:ilvl="3">
      <w:numFmt w:val="bullet"/>
      <w:lvlText w:val="•"/>
      <w:lvlJc w:val="left"/>
      <w:pPr>
        <w:ind w:left="3232" w:hanging="706"/>
      </w:pPr>
      <w:rPr>
        <w:rFonts w:hint="default"/>
        <w:lang w:val="en-ZA" w:eastAsia="en-ZA" w:bidi="en-ZA"/>
      </w:rPr>
    </w:lvl>
    <w:lvl w:ilvl="4">
      <w:numFmt w:val="bullet"/>
      <w:lvlText w:val="•"/>
      <w:lvlJc w:val="left"/>
      <w:pPr>
        <w:ind w:left="4208" w:hanging="706"/>
      </w:pPr>
      <w:rPr>
        <w:rFonts w:hint="default"/>
        <w:lang w:val="en-ZA" w:eastAsia="en-ZA" w:bidi="en-ZA"/>
      </w:rPr>
    </w:lvl>
    <w:lvl w:ilvl="5">
      <w:numFmt w:val="bullet"/>
      <w:lvlText w:val="•"/>
      <w:lvlJc w:val="left"/>
      <w:pPr>
        <w:ind w:left="5185" w:hanging="706"/>
      </w:pPr>
      <w:rPr>
        <w:rFonts w:hint="default"/>
        <w:lang w:val="en-ZA" w:eastAsia="en-ZA" w:bidi="en-ZA"/>
      </w:rPr>
    </w:lvl>
    <w:lvl w:ilvl="6">
      <w:numFmt w:val="bullet"/>
      <w:lvlText w:val="•"/>
      <w:lvlJc w:val="left"/>
      <w:pPr>
        <w:ind w:left="6161" w:hanging="706"/>
      </w:pPr>
      <w:rPr>
        <w:rFonts w:hint="default"/>
        <w:lang w:val="en-ZA" w:eastAsia="en-ZA" w:bidi="en-ZA"/>
      </w:rPr>
    </w:lvl>
    <w:lvl w:ilvl="7">
      <w:numFmt w:val="bullet"/>
      <w:lvlText w:val="•"/>
      <w:lvlJc w:val="left"/>
      <w:pPr>
        <w:ind w:left="7137" w:hanging="706"/>
      </w:pPr>
      <w:rPr>
        <w:rFonts w:hint="default"/>
        <w:lang w:val="en-ZA" w:eastAsia="en-ZA" w:bidi="en-ZA"/>
      </w:rPr>
    </w:lvl>
    <w:lvl w:ilvl="8">
      <w:numFmt w:val="bullet"/>
      <w:lvlText w:val="•"/>
      <w:lvlJc w:val="left"/>
      <w:pPr>
        <w:ind w:left="8113" w:hanging="706"/>
      </w:pPr>
      <w:rPr>
        <w:rFonts w:hint="default"/>
        <w:lang w:val="en-ZA" w:eastAsia="en-ZA" w:bidi="en-ZA"/>
      </w:rPr>
    </w:lvl>
  </w:abstractNum>
  <w:abstractNum w:abstractNumId="20" w15:restartNumberingAfterBreak="0">
    <w:nsid w:val="68B36D63"/>
    <w:multiLevelType w:val="multilevel"/>
    <w:tmpl w:val="1DE643DA"/>
    <w:lvl w:ilvl="0">
      <w:start w:val="8"/>
      <w:numFmt w:val="decimal"/>
      <w:lvlText w:val="%1"/>
      <w:lvlJc w:val="left"/>
      <w:pPr>
        <w:ind w:left="860" w:hanging="567"/>
        <w:jc w:val="left"/>
      </w:pPr>
      <w:rPr>
        <w:rFonts w:hint="default"/>
        <w:lang w:val="en-ZA" w:eastAsia="en-ZA" w:bidi="en-ZA"/>
      </w:rPr>
    </w:lvl>
    <w:lvl w:ilvl="1">
      <w:start w:val="2"/>
      <w:numFmt w:val="decimal"/>
      <w:lvlText w:val="%1.%2"/>
      <w:lvlJc w:val="left"/>
      <w:pPr>
        <w:ind w:left="860" w:hanging="567"/>
        <w:jc w:val="left"/>
      </w:pPr>
      <w:rPr>
        <w:rFonts w:hint="default"/>
        <w:lang w:val="en-ZA" w:eastAsia="en-ZA" w:bidi="en-ZA"/>
      </w:rPr>
    </w:lvl>
    <w:lvl w:ilvl="2">
      <w:start w:val="1"/>
      <w:numFmt w:val="decimal"/>
      <w:lvlText w:val="%1.%2.%3"/>
      <w:lvlJc w:val="left"/>
      <w:pPr>
        <w:ind w:left="860" w:hanging="567"/>
        <w:jc w:val="left"/>
      </w:pPr>
      <w:rPr>
        <w:rFonts w:ascii="Arial Narrow" w:eastAsia="Arial Narrow" w:hAnsi="Arial Narrow" w:cs="Arial Narrow" w:hint="default"/>
        <w:spacing w:val="-15"/>
        <w:w w:val="100"/>
        <w:sz w:val="24"/>
        <w:szCs w:val="24"/>
        <w:lang w:val="en-ZA" w:eastAsia="en-ZA" w:bidi="en-ZA"/>
      </w:rPr>
    </w:lvl>
    <w:lvl w:ilvl="3">
      <w:numFmt w:val="bullet"/>
      <w:lvlText w:val="•"/>
      <w:lvlJc w:val="left"/>
      <w:pPr>
        <w:ind w:left="3621" w:hanging="567"/>
      </w:pPr>
      <w:rPr>
        <w:rFonts w:hint="default"/>
        <w:lang w:val="en-ZA" w:eastAsia="en-ZA" w:bidi="en-ZA"/>
      </w:rPr>
    </w:lvl>
    <w:lvl w:ilvl="4">
      <w:numFmt w:val="bullet"/>
      <w:lvlText w:val="•"/>
      <w:lvlJc w:val="left"/>
      <w:pPr>
        <w:ind w:left="4542" w:hanging="567"/>
      </w:pPr>
      <w:rPr>
        <w:rFonts w:hint="default"/>
        <w:lang w:val="en-ZA" w:eastAsia="en-ZA" w:bidi="en-ZA"/>
      </w:rPr>
    </w:lvl>
    <w:lvl w:ilvl="5">
      <w:numFmt w:val="bullet"/>
      <w:lvlText w:val="•"/>
      <w:lvlJc w:val="left"/>
      <w:pPr>
        <w:ind w:left="5463" w:hanging="567"/>
      </w:pPr>
      <w:rPr>
        <w:rFonts w:hint="default"/>
        <w:lang w:val="en-ZA" w:eastAsia="en-ZA" w:bidi="en-ZA"/>
      </w:rPr>
    </w:lvl>
    <w:lvl w:ilvl="6">
      <w:numFmt w:val="bullet"/>
      <w:lvlText w:val="•"/>
      <w:lvlJc w:val="left"/>
      <w:pPr>
        <w:ind w:left="6383" w:hanging="567"/>
      </w:pPr>
      <w:rPr>
        <w:rFonts w:hint="default"/>
        <w:lang w:val="en-ZA" w:eastAsia="en-ZA" w:bidi="en-ZA"/>
      </w:rPr>
    </w:lvl>
    <w:lvl w:ilvl="7">
      <w:numFmt w:val="bullet"/>
      <w:lvlText w:val="•"/>
      <w:lvlJc w:val="left"/>
      <w:pPr>
        <w:ind w:left="7304" w:hanging="567"/>
      </w:pPr>
      <w:rPr>
        <w:rFonts w:hint="default"/>
        <w:lang w:val="en-ZA" w:eastAsia="en-ZA" w:bidi="en-ZA"/>
      </w:rPr>
    </w:lvl>
    <w:lvl w:ilvl="8">
      <w:numFmt w:val="bullet"/>
      <w:lvlText w:val="•"/>
      <w:lvlJc w:val="left"/>
      <w:pPr>
        <w:ind w:left="8225" w:hanging="567"/>
      </w:pPr>
      <w:rPr>
        <w:rFonts w:hint="default"/>
        <w:lang w:val="en-ZA" w:eastAsia="en-ZA" w:bidi="en-ZA"/>
      </w:rPr>
    </w:lvl>
  </w:abstractNum>
  <w:abstractNum w:abstractNumId="21" w15:restartNumberingAfterBreak="0">
    <w:nsid w:val="78D4308E"/>
    <w:multiLevelType w:val="multilevel"/>
    <w:tmpl w:val="6F42AA16"/>
    <w:lvl w:ilvl="0">
      <w:start w:val="11"/>
      <w:numFmt w:val="decimal"/>
      <w:lvlText w:val="%1"/>
      <w:lvlJc w:val="left"/>
      <w:pPr>
        <w:ind w:left="1400" w:hanging="1260"/>
        <w:jc w:val="left"/>
      </w:pPr>
      <w:rPr>
        <w:rFonts w:hint="default"/>
        <w:lang w:val="en-ZA" w:eastAsia="en-ZA" w:bidi="en-ZA"/>
      </w:rPr>
    </w:lvl>
    <w:lvl w:ilvl="1">
      <w:start w:val="2"/>
      <w:numFmt w:val="decimal"/>
      <w:lvlText w:val="%1.%2"/>
      <w:lvlJc w:val="left"/>
      <w:pPr>
        <w:ind w:left="1400" w:hanging="1260"/>
        <w:jc w:val="left"/>
      </w:pPr>
      <w:rPr>
        <w:rFonts w:hint="default"/>
        <w:lang w:val="en-ZA" w:eastAsia="en-ZA" w:bidi="en-ZA"/>
      </w:rPr>
    </w:lvl>
    <w:lvl w:ilvl="2">
      <w:start w:val="1"/>
      <w:numFmt w:val="decimal"/>
      <w:lvlText w:val="%1.%2.%3"/>
      <w:lvlJc w:val="left"/>
      <w:pPr>
        <w:ind w:left="1400" w:hanging="1260"/>
        <w:jc w:val="left"/>
      </w:pPr>
      <w:rPr>
        <w:rFonts w:ascii="Arial Narrow" w:eastAsia="Arial Narrow" w:hAnsi="Arial Narrow" w:cs="Arial Narrow" w:hint="default"/>
        <w:b/>
        <w:bCs/>
        <w:spacing w:val="-3"/>
        <w:w w:val="100"/>
        <w:sz w:val="24"/>
        <w:szCs w:val="24"/>
        <w:lang w:val="en-ZA" w:eastAsia="en-ZA" w:bidi="en-ZA"/>
      </w:rPr>
    </w:lvl>
    <w:lvl w:ilvl="3">
      <w:numFmt w:val="bullet"/>
      <w:lvlText w:val=""/>
      <w:lvlJc w:val="left"/>
      <w:pPr>
        <w:ind w:left="1400" w:hanging="449"/>
      </w:pPr>
      <w:rPr>
        <w:rFonts w:ascii="Symbol" w:eastAsia="Symbol" w:hAnsi="Symbol" w:cs="Symbol" w:hint="default"/>
        <w:b/>
        <w:bCs/>
        <w:w w:val="99"/>
        <w:sz w:val="24"/>
        <w:szCs w:val="24"/>
        <w:lang w:val="en-ZA" w:eastAsia="en-ZA" w:bidi="en-ZA"/>
      </w:rPr>
    </w:lvl>
    <w:lvl w:ilvl="4">
      <w:numFmt w:val="bullet"/>
      <w:lvlText w:val="•"/>
      <w:lvlJc w:val="left"/>
      <w:pPr>
        <w:ind w:left="4675" w:hanging="449"/>
      </w:pPr>
      <w:rPr>
        <w:rFonts w:hint="default"/>
        <w:lang w:val="en-ZA" w:eastAsia="en-ZA" w:bidi="en-ZA"/>
      </w:rPr>
    </w:lvl>
    <w:lvl w:ilvl="5">
      <w:numFmt w:val="bullet"/>
      <w:lvlText w:val="•"/>
      <w:lvlJc w:val="left"/>
      <w:pPr>
        <w:ind w:left="5573" w:hanging="449"/>
      </w:pPr>
      <w:rPr>
        <w:rFonts w:hint="default"/>
        <w:lang w:val="en-ZA" w:eastAsia="en-ZA" w:bidi="en-ZA"/>
      </w:rPr>
    </w:lvl>
    <w:lvl w:ilvl="6">
      <w:numFmt w:val="bullet"/>
      <w:lvlText w:val="•"/>
      <w:lvlJc w:val="left"/>
      <w:pPr>
        <w:ind w:left="6472" w:hanging="449"/>
      </w:pPr>
      <w:rPr>
        <w:rFonts w:hint="default"/>
        <w:lang w:val="en-ZA" w:eastAsia="en-ZA" w:bidi="en-ZA"/>
      </w:rPr>
    </w:lvl>
    <w:lvl w:ilvl="7">
      <w:numFmt w:val="bullet"/>
      <w:lvlText w:val="•"/>
      <w:lvlJc w:val="left"/>
      <w:pPr>
        <w:ind w:left="7370" w:hanging="449"/>
      </w:pPr>
      <w:rPr>
        <w:rFonts w:hint="default"/>
        <w:lang w:val="en-ZA" w:eastAsia="en-ZA" w:bidi="en-ZA"/>
      </w:rPr>
    </w:lvl>
    <w:lvl w:ilvl="8">
      <w:numFmt w:val="bullet"/>
      <w:lvlText w:val="•"/>
      <w:lvlJc w:val="left"/>
      <w:pPr>
        <w:ind w:left="8269" w:hanging="449"/>
      </w:pPr>
      <w:rPr>
        <w:rFonts w:hint="default"/>
        <w:lang w:val="en-ZA" w:eastAsia="en-ZA" w:bidi="en-ZA"/>
      </w:rPr>
    </w:lvl>
  </w:abstractNum>
  <w:abstractNum w:abstractNumId="22" w15:restartNumberingAfterBreak="0">
    <w:nsid w:val="79730341"/>
    <w:multiLevelType w:val="multilevel"/>
    <w:tmpl w:val="BFDCD68A"/>
    <w:lvl w:ilvl="0">
      <w:start w:val="6"/>
      <w:numFmt w:val="decimal"/>
      <w:lvlText w:val="%1"/>
      <w:lvlJc w:val="left"/>
      <w:pPr>
        <w:ind w:left="860" w:hanging="720"/>
        <w:jc w:val="left"/>
      </w:pPr>
      <w:rPr>
        <w:rFonts w:hint="default"/>
        <w:lang w:val="en-ZA" w:eastAsia="en-ZA" w:bidi="en-ZA"/>
      </w:rPr>
    </w:lvl>
    <w:lvl w:ilvl="1">
      <w:start w:val="1"/>
      <w:numFmt w:val="decimal"/>
      <w:lvlText w:val="%1.%2"/>
      <w:lvlJc w:val="left"/>
      <w:pPr>
        <w:ind w:left="860" w:hanging="720"/>
        <w:jc w:val="left"/>
      </w:pPr>
      <w:rPr>
        <w:rFonts w:ascii="Arial Narrow" w:eastAsia="Arial Narrow" w:hAnsi="Arial Narrow" w:cs="Arial Narrow" w:hint="default"/>
        <w:spacing w:val="-2"/>
        <w:w w:val="100"/>
        <w:sz w:val="24"/>
        <w:szCs w:val="24"/>
        <w:lang w:val="en-ZA" w:eastAsia="en-ZA" w:bidi="en-ZA"/>
      </w:rPr>
    </w:lvl>
    <w:lvl w:ilvl="2">
      <w:numFmt w:val="bullet"/>
      <w:lvlText w:val="•"/>
      <w:lvlJc w:val="left"/>
      <w:pPr>
        <w:ind w:left="2701" w:hanging="720"/>
      </w:pPr>
      <w:rPr>
        <w:rFonts w:hint="default"/>
        <w:lang w:val="en-ZA" w:eastAsia="en-ZA" w:bidi="en-ZA"/>
      </w:rPr>
    </w:lvl>
    <w:lvl w:ilvl="3">
      <w:numFmt w:val="bullet"/>
      <w:lvlText w:val="•"/>
      <w:lvlJc w:val="left"/>
      <w:pPr>
        <w:ind w:left="3621" w:hanging="720"/>
      </w:pPr>
      <w:rPr>
        <w:rFonts w:hint="default"/>
        <w:lang w:val="en-ZA" w:eastAsia="en-ZA" w:bidi="en-ZA"/>
      </w:rPr>
    </w:lvl>
    <w:lvl w:ilvl="4">
      <w:numFmt w:val="bullet"/>
      <w:lvlText w:val="•"/>
      <w:lvlJc w:val="left"/>
      <w:pPr>
        <w:ind w:left="4542" w:hanging="720"/>
      </w:pPr>
      <w:rPr>
        <w:rFonts w:hint="default"/>
        <w:lang w:val="en-ZA" w:eastAsia="en-ZA" w:bidi="en-ZA"/>
      </w:rPr>
    </w:lvl>
    <w:lvl w:ilvl="5">
      <w:numFmt w:val="bullet"/>
      <w:lvlText w:val="•"/>
      <w:lvlJc w:val="left"/>
      <w:pPr>
        <w:ind w:left="5463" w:hanging="720"/>
      </w:pPr>
      <w:rPr>
        <w:rFonts w:hint="default"/>
        <w:lang w:val="en-ZA" w:eastAsia="en-ZA" w:bidi="en-ZA"/>
      </w:rPr>
    </w:lvl>
    <w:lvl w:ilvl="6">
      <w:numFmt w:val="bullet"/>
      <w:lvlText w:val="•"/>
      <w:lvlJc w:val="left"/>
      <w:pPr>
        <w:ind w:left="6383" w:hanging="720"/>
      </w:pPr>
      <w:rPr>
        <w:rFonts w:hint="default"/>
        <w:lang w:val="en-ZA" w:eastAsia="en-ZA" w:bidi="en-ZA"/>
      </w:rPr>
    </w:lvl>
    <w:lvl w:ilvl="7">
      <w:numFmt w:val="bullet"/>
      <w:lvlText w:val="•"/>
      <w:lvlJc w:val="left"/>
      <w:pPr>
        <w:ind w:left="7304" w:hanging="720"/>
      </w:pPr>
      <w:rPr>
        <w:rFonts w:hint="default"/>
        <w:lang w:val="en-ZA" w:eastAsia="en-ZA" w:bidi="en-ZA"/>
      </w:rPr>
    </w:lvl>
    <w:lvl w:ilvl="8">
      <w:numFmt w:val="bullet"/>
      <w:lvlText w:val="•"/>
      <w:lvlJc w:val="left"/>
      <w:pPr>
        <w:ind w:left="8225" w:hanging="720"/>
      </w:pPr>
      <w:rPr>
        <w:rFonts w:hint="default"/>
        <w:lang w:val="en-ZA" w:eastAsia="en-ZA" w:bidi="en-ZA"/>
      </w:rPr>
    </w:lvl>
  </w:abstractNum>
  <w:abstractNum w:abstractNumId="23" w15:restartNumberingAfterBreak="0">
    <w:nsid w:val="7CA46A47"/>
    <w:multiLevelType w:val="hybridMultilevel"/>
    <w:tmpl w:val="152CB612"/>
    <w:lvl w:ilvl="0" w:tplc="FA0EA07A">
      <w:start w:val="11"/>
      <w:numFmt w:val="bullet"/>
      <w:lvlText w:val="-"/>
      <w:lvlJc w:val="left"/>
      <w:pPr>
        <w:ind w:left="1760" w:hanging="360"/>
      </w:pPr>
      <w:rPr>
        <w:rFonts w:ascii="Arial Narrow" w:eastAsia="Arial Narrow" w:hAnsi="Arial Narrow" w:cs="Arial Narrow" w:hint="default"/>
      </w:rPr>
    </w:lvl>
    <w:lvl w:ilvl="1" w:tplc="1C090003" w:tentative="1">
      <w:start w:val="1"/>
      <w:numFmt w:val="bullet"/>
      <w:lvlText w:val="o"/>
      <w:lvlJc w:val="left"/>
      <w:pPr>
        <w:ind w:left="2480" w:hanging="360"/>
      </w:pPr>
      <w:rPr>
        <w:rFonts w:ascii="Courier New" w:hAnsi="Courier New" w:cs="Courier New" w:hint="default"/>
      </w:rPr>
    </w:lvl>
    <w:lvl w:ilvl="2" w:tplc="1C090005" w:tentative="1">
      <w:start w:val="1"/>
      <w:numFmt w:val="bullet"/>
      <w:lvlText w:val=""/>
      <w:lvlJc w:val="left"/>
      <w:pPr>
        <w:ind w:left="3200" w:hanging="360"/>
      </w:pPr>
      <w:rPr>
        <w:rFonts w:ascii="Wingdings" w:hAnsi="Wingdings" w:hint="default"/>
      </w:rPr>
    </w:lvl>
    <w:lvl w:ilvl="3" w:tplc="1C090001" w:tentative="1">
      <w:start w:val="1"/>
      <w:numFmt w:val="bullet"/>
      <w:lvlText w:val=""/>
      <w:lvlJc w:val="left"/>
      <w:pPr>
        <w:ind w:left="3920" w:hanging="360"/>
      </w:pPr>
      <w:rPr>
        <w:rFonts w:ascii="Symbol" w:hAnsi="Symbol" w:hint="default"/>
      </w:rPr>
    </w:lvl>
    <w:lvl w:ilvl="4" w:tplc="1C090003" w:tentative="1">
      <w:start w:val="1"/>
      <w:numFmt w:val="bullet"/>
      <w:lvlText w:val="o"/>
      <w:lvlJc w:val="left"/>
      <w:pPr>
        <w:ind w:left="4640" w:hanging="360"/>
      </w:pPr>
      <w:rPr>
        <w:rFonts w:ascii="Courier New" w:hAnsi="Courier New" w:cs="Courier New" w:hint="default"/>
      </w:rPr>
    </w:lvl>
    <w:lvl w:ilvl="5" w:tplc="1C090005" w:tentative="1">
      <w:start w:val="1"/>
      <w:numFmt w:val="bullet"/>
      <w:lvlText w:val=""/>
      <w:lvlJc w:val="left"/>
      <w:pPr>
        <w:ind w:left="5360" w:hanging="360"/>
      </w:pPr>
      <w:rPr>
        <w:rFonts w:ascii="Wingdings" w:hAnsi="Wingdings" w:hint="default"/>
      </w:rPr>
    </w:lvl>
    <w:lvl w:ilvl="6" w:tplc="1C090001" w:tentative="1">
      <w:start w:val="1"/>
      <w:numFmt w:val="bullet"/>
      <w:lvlText w:val=""/>
      <w:lvlJc w:val="left"/>
      <w:pPr>
        <w:ind w:left="6080" w:hanging="360"/>
      </w:pPr>
      <w:rPr>
        <w:rFonts w:ascii="Symbol" w:hAnsi="Symbol" w:hint="default"/>
      </w:rPr>
    </w:lvl>
    <w:lvl w:ilvl="7" w:tplc="1C090003" w:tentative="1">
      <w:start w:val="1"/>
      <w:numFmt w:val="bullet"/>
      <w:lvlText w:val="o"/>
      <w:lvlJc w:val="left"/>
      <w:pPr>
        <w:ind w:left="6800" w:hanging="360"/>
      </w:pPr>
      <w:rPr>
        <w:rFonts w:ascii="Courier New" w:hAnsi="Courier New" w:cs="Courier New" w:hint="default"/>
      </w:rPr>
    </w:lvl>
    <w:lvl w:ilvl="8" w:tplc="1C090005" w:tentative="1">
      <w:start w:val="1"/>
      <w:numFmt w:val="bullet"/>
      <w:lvlText w:val=""/>
      <w:lvlJc w:val="left"/>
      <w:pPr>
        <w:ind w:left="7520" w:hanging="360"/>
      </w:pPr>
      <w:rPr>
        <w:rFonts w:ascii="Wingdings" w:hAnsi="Wingdings" w:hint="default"/>
      </w:rPr>
    </w:lvl>
  </w:abstractNum>
  <w:num w:numId="1" w16cid:durableId="357463396">
    <w:abstractNumId w:val="7"/>
  </w:num>
  <w:num w:numId="2" w16cid:durableId="1354838003">
    <w:abstractNumId w:val="10"/>
  </w:num>
  <w:num w:numId="3" w16cid:durableId="1559434061">
    <w:abstractNumId w:val="2"/>
  </w:num>
  <w:num w:numId="4" w16cid:durableId="2009744450">
    <w:abstractNumId w:val="4"/>
  </w:num>
  <w:num w:numId="5" w16cid:durableId="1016005772">
    <w:abstractNumId w:val="12"/>
  </w:num>
  <w:num w:numId="6" w16cid:durableId="1581058702">
    <w:abstractNumId w:val="17"/>
  </w:num>
  <w:num w:numId="7" w16cid:durableId="576281736">
    <w:abstractNumId w:val="19"/>
  </w:num>
  <w:num w:numId="8" w16cid:durableId="379280846">
    <w:abstractNumId w:val="13"/>
  </w:num>
  <w:num w:numId="9" w16cid:durableId="1412776824">
    <w:abstractNumId w:val="21"/>
  </w:num>
  <w:num w:numId="10" w16cid:durableId="885095609">
    <w:abstractNumId w:val="0"/>
  </w:num>
  <w:num w:numId="11" w16cid:durableId="1350908847">
    <w:abstractNumId w:val="6"/>
  </w:num>
  <w:num w:numId="12" w16cid:durableId="1765683098">
    <w:abstractNumId w:val="11"/>
  </w:num>
  <w:num w:numId="13" w16cid:durableId="1394696514">
    <w:abstractNumId w:val="1"/>
  </w:num>
  <w:num w:numId="14" w16cid:durableId="1854299317">
    <w:abstractNumId w:val="20"/>
  </w:num>
  <w:num w:numId="15" w16cid:durableId="204801293">
    <w:abstractNumId w:val="9"/>
  </w:num>
  <w:num w:numId="16" w16cid:durableId="1732145939">
    <w:abstractNumId w:val="16"/>
  </w:num>
  <w:num w:numId="17" w16cid:durableId="1152864733">
    <w:abstractNumId w:val="5"/>
  </w:num>
  <w:num w:numId="18" w16cid:durableId="661355297">
    <w:abstractNumId w:val="22"/>
  </w:num>
  <w:num w:numId="19" w16cid:durableId="1689940786">
    <w:abstractNumId w:val="14"/>
  </w:num>
  <w:num w:numId="20" w16cid:durableId="1405176781">
    <w:abstractNumId w:val="18"/>
  </w:num>
  <w:num w:numId="21" w16cid:durableId="230120062">
    <w:abstractNumId w:val="8"/>
  </w:num>
  <w:num w:numId="22" w16cid:durableId="1885481836">
    <w:abstractNumId w:val="3"/>
  </w:num>
  <w:num w:numId="23" w16cid:durableId="873005259">
    <w:abstractNumId w:val="23"/>
  </w:num>
  <w:num w:numId="24" w16cid:durableId="17868472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838"/>
    <w:rsid w:val="000B782C"/>
    <w:rsid w:val="001723D4"/>
    <w:rsid w:val="002409A3"/>
    <w:rsid w:val="0072016A"/>
    <w:rsid w:val="007561B6"/>
    <w:rsid w:val="00787168"/>
    <w:rsid w:val="008D0737"/>
    <w:rsid w:val="009C2CC5"/>
    <w:rsid w:val="009D0DB0"/>
    <w:rsid w:val="00A41AB2"/>
    <w:rsid w:val="00A548A3"/>
    <w:rsid w:val="00AD1838"/>
    <w:rsid w:val="00B21BB4"/>
    <w:rsid w:val="00C22C0B"/>
    <w:rsid w:val="00C7627E"/>
    <w:rsid w:val="00D92CF6"/>
    <w:rsid w:val="00DE618B"/>
    <w:rsid w:val="00F208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85014"/>
  <w15:docId w15:val="{14C2389F-12B1-4434-9AFE-9061BCE9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n-ZA" w:eastAsia="en-ZA" w:bidi="en-ZA"/>
    </w:rPr>
  </w:style>
  <w:style w:type="paragraph" w:styleId="Heading1">
    <w:name w:val="heading 1"/>
    <w:basedOn w:val="Normal"/>
    <w:uiPriority w:val="9"/>
    <w:qFormat/>
    <w:pPr>
      <w:ind w:left="860" w:hanging="72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60" w:hanging="721"/>
    </w:pPr>
  </w:style>
  <w:style w:type="paragraph" w:customStyle="1" w:styleId="TableParagraph">
    <w:name w:val="Table Paragraph"/>
    <w:basedOn w:val="Normal"/>
    <w:uiPriority w:val="1"/>
    <w:qFormat/>
    <w:rPr>
      <w:rFonts w:ascii="Arial" w:eastAsia="Arial" w:hAnsi="Arial" w:cs="Arial"/>
    </w:rPr>
  </w:style>
  <w:style w:type="paragraph" w:styleId="BalloonText">
    <w:name w:val="Balloon Text"/>
    <w:basedOn w:val="Normal"/>
    <w:link w:val="BalloonTextChar"/>
    <w:uiPriority w:val="99"/>
    <w:semiHidden/>
    <w:unhideWhenUsed/>
    <w:rsid w:val="007201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16A"/>
    <w:rPr>
      <w:rFonts w:ascii="Segoe UI" w:eastAsia="Arial Narrow" w:hAnsi="Segoe UI" w:cs="Segoe UI"/>
      <w:sz w:val="18"/>
      <w:szCs w:val="18"/>
      <w:lang w:val="en-ZA" w:eastAsia="en-ZA" w:bidi="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4824</Words>
  <Characters>27503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cfo</dc:creator>
  <cp:lastModifiedBy>Tammy Moses</cp:lastModifiedBy>
  <cp:revision>4</cp:revision>
  <cp:lastPrinted>2020-06-01T14:29:00Z</cp:lastPrinted>
  <dcterms:created xsi:type="dcterms:W3CDTF">2024-02-01T09:56:00Z</dcterms:created>
  <dcterms:modified xsi:type="dcterms:W3CDTF">2024-04-04T09:33:00Z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2018-09-14T00:00:00Z</vt:filetime>
  </property>
  <property fmtid="{D5CDD505-2E9C-101B-9397-08002B2CF9AE}" pid="3" name="Creator">
    <vt:lpwstr>Microsoft® Word 2016</vt:lpwstr>
  </property>
  <property fmtid="{D5CDD505-2E9C-101B-9397-08002B2CF9AE}" pid="4" name="LastSaved">
    <vt:filetime>2020-06-01T00:00:00Z</vt:filetime>
  </property>
</Properties>
</file>